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84D20" w:rsidP="00376F1E" w14:paraId="7B6CBC5D" w14:textId="62FAF80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дело № 5-</w:t>
      </w:r>
      <w:r w:rsidR="00A9038E">
        <w:rPr>
          <w:color w:val="000000"/>
          <w:sz w:val="28"/>
          <w:szCs w:val="28"/>
        </w:rPr>
        <w:t>513-1801/2026</w:t>
      </w:r>
    </w:p>
    <w:p w:rsidR="00584D20" w:rsidP="00376F1E" w14:paraId="158328BC" w14:textId="77777777">
      <w:pPr>
        <w:jc w:val="right"/>
        <w:rPr>
          <w:color w:val="000000"/>
          <w:sz w:val="28"/>
          <w:szCs w:val="28"/>
        </w:rPr>
      </w:pPr>
    </w:p>
    <w:p w:rsidR="00E429F2" w:rsidP="00376F1E" w14:paraId="63BE6BF7" w14:textId="77777777">
      <w:pPr>
        <w:jc w:val="center"/>
        <w:rPr>
          <w:color w:val="000000"/>
          <w:sz w:val="28"/>
          <w:szCs w:val="28"/>
        </w:rPr>
      </w:pPr>
      <w:r w:rsidRPr="00E429F2">
        <w:rPr>
          <w:color w:val="000000"/>
          <w:sz w:val="28"/>
          <w:szCs w:val="28"/>
        </w:rPr>
        <w:t>П</w:t>
      </w:r>
      <w:r w:rsidR="001F7039">
        <w:rPr>
          <w:color w:val="000000"/>
          <w:sz w:val="28"/>
          <w:szCs w:val="28"/>
        </w:rPr>
        <w:t xml:space="preserve"> </w:t>
      </w:r>
      <w:r w:rsidRPr="00E429F2">
        <w:rPr>
          <w:color w:val="000000"/>
          <w:sz w:val="28"/>
          <w:szCs w:val="28"/>
        </w:rPr>
        <w:t>О</w:t>
      </w:r>
      <w:r w:rsidR="001F7039">
        <w:rPr>
          <w:color w:val="000000"/>
          <w:sz w:val="28"/>
          <w:szCs w:val="28"/>
        </w:rPr>
        <w:t xml:space="preserve"> </w:t>
      </w:r>
      <w:r w:rsidRPr="00E429F2">
        <w:rPr>
          <w:color w:val="000000"/>
          <w:sz w:val="28"/>
          <w:szCs w:val="28"/>
        </w:rPr>
        <w:t>С</w:t>
      </w:r>
      <w:r w:rsidR="001F7039">
        <w:rPr>
          <w:color w:val="000000"/>
          <w:sz w:val="28"/>
          <w:szCs w:val="28"/>
        </w:rPr>
        <w:t xml:space="preserve"> </w:t>
      </w:r>
      <w:r w:rsidRPr="00E429F2">
        <w:rPr>
          <w:color w:val="000000"/>
          <w:sz w:val="28"/>
          <w:szCs w:val="28"/>
        </w:rPr>
        <w:t>Т</w:t>
      </w:r>
      <w:r w:rsidR="001F7039">
        <w:rPr>
          <w:color w:val="000000"/>
          <w:sz w:val="28"/>
          <w:szCs w:val="28"/>
        </w:rPr>
        <w:t xml:space="preserve"> </w:t>
      </w:r>
      <w:r w:rsidRPr="00E429F2">
        <w:rPr>
          <w:color w:val="000000"/>
          <w:sz w:val="28"/>
          <w:szCs w:val="28"/>
        </w:rPr>
        <w:t>А</w:t>
      </w:r>
      <w:r w:rsidR="001F7039">
        <w:rPr>
          <w:color w:val="000000"/>
          <w:sz w:val="28"/>
          <w:szCs w:val="28"/>
        </w:rPr>
        <w:t xml:space="preserve"> </w:t>
      </w:r>
      <w:r w:rsidRPr="00E429F2">
        <w:rPr>
          <w:color w:val="000000"/>
          <w:sz w:val="28"/>
          <w:szCs w:val="28"/>
        </w:rPr>
        <w:t>Н</w:t>
      </w:r>
      <w:r w:rsidR="001F7039">
        <w:rPr>
          <w:color w:val="000000"/>
          <w:sz w:val="28"/>
          <w:szCs w:val="28"/>
        </w:rPr>
        <w:t xml:space="preserve"> </w:t>
      </w:r>
      <w:r w:rsidRPr="00E429F2">
        <w:rPr>
          <w:color w:val="000000"/>
          <w:sz w:val="28"/>
          <w:szCs w:val="28"/>
        </w:rPr>
        <w:t>О</w:t>
      </w:r>
      <w:r w:rsidR="001F7039">
        <w:rPr>
          <w:color w:val="000000"/>
          <w:sz w:val="28"/>
          <w:szCs w:val="28"/>
        </w:rPr>
        <w:t xml:space="preserve"> </w:t>
      </w:r>
      <w:r w:rsidRPr="00E429F2">
        <w:rPr>
          <w:color w:val="000000"/>
          <w:sz w:val="28"/>
          <w:szCs w:val="28"/>
        </w:rPr>
        <w:t>В</w:t>
      </w:r>
      <w:r w:rsidR="001F7039">
        <w:rPr>
          <w:color w:val="000000"/>
          <w:sz w:val="28"/>
          <w:szCs w:val="28"/>
        </w:rPr>
        <w:t xml:space="preserve"> </w:t>
      </w:r>
      <w:r w:rsidRPr="00E429F2">
        <w:rPr>
          <w:color w:val="000000"/>
          <w:sz w:val="28"/>
          <w:szCs w:val="28"/>
        </w:rPr>
        <w:t>Л</w:t>
      </w:r>
      <w:r w:rsidR="001F7039">
        <w:rPr>
          <w:color w:val="000000"/>
          <w:sz w:val="28"/>
          <w:szCs w:val="28"/>
        </w:rPr>
        <w:t xml:space="preserve"> </w:t>
      </w:r>
      <w:r w:rsidRPr="00E429F2">
        <w:rPr>
          <w:color w:val="000000"/>
          <w:sz w:val="28"/>
          <w:szCs w:val="28"/>
        </w:rPr>
        <w:t>Е</w:t>
      </w:r>
      <w:r w:rsidR="001F7039">
        <w:rPr>
          <w:color w:val="000000"/>
          <w:sz w:val="28"/>
          <w:szCs w:val="28"/>
        </w:rPr>
        <w:t xml:space="preserve"> </w:t>
      </w:r>
      <w:r w:rsidRPr="00E429F2">
        <w:rPr>
          <w:color w:val="000000"/>
          <w:sz w:val="28"/>
          <w:szCs w:val="28"/>
        </w:rPr>
        <w:t>Н</w:t>
      </w:r>
      <w:r w:rsidR="001F7039">
        <w:rPr>
          <w:color w:val="000000"/>
          <w:sz w:val="28"/>
          <w:szCs w:val="28"/>
        </w:rPr>
        <w:t xml:space="preserve"> </w:t>
      </w:r>
      <w:r w:rsidRPr="00E429F2">
        <w:rPr>
          <w:color w:val="000000"/>
          <w:sz w:val="28"/>
          <w:szCs w:val="28"/>
        </w:rPr>
        <w:t>И</w:t>
      </w:r>
      <w:r w:rsidR="001F7039">
        <w:rPr>
          <w:color w:val="000000"/>
          <w:sz w:val="28"/>
          <w:szCs w:val="28"/>
        </w:rPr>
        <w:t xml:space="preserve"> </w:t>
      </w:r>
      <w:r w:rsidRPr="00E429F2">
        <w:rPr>
          <w:color w:val="000000"/>
          <w:sz w:val="28"/>
          <w:szCs w:val="28"/>
        </w:rPr>
        <w:t>Е</w:t>
      </w:r>
    </w:p>
    <w:p w:rsidR="00E429F2" w:rsidP="00376F1E" w14:paraId="1B40E15D" w14:textId="77777777">
      <w:pPr>
        <w:jc w:val="center"/>
        <w:rPr>
          <w:color w:val="000000"/>
          <w:sz w:val="28"/>
          <w:szCs w:val="28"/>
        </w:rPr>
      </w:pPr>
    </w:p>
    <w:p w:rsidR="00D82DBE" w:rsidRPr="00E429F2" w:rsidP="00376F1E" w14:paraId="23125F37" w14:textId="7F42EFB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 июля 2026</w:t>
      </w:r>
      <w:r w:rsidRPr="00E429F2" w:rsidR="001647AE">
        <w:rPr>
          <w:color w:val="000000"/>
          <w:sz w:val="28"/>
          <w:szCs w:val="28"/>
        </w:rPr>
        <w:t xml:space="preserve"> </w:t>
      </w:r>
      <w:r w:rsidRPr="00E429F2">
        <w:rPr>
          <w:color w:val="000000"/>
          <w:sz w:val="28"/>
          <w:szCs w:val="28"/>
        </w:rPr>
        <w:t>г</w:t>
      </w:r>
      <w:r w:rsidRPr="00E429F2" w:rsidR="00780797">
        <w:rPr>
          <w:color w:val="000000"/>
          <w:sz w:val="28"/>
          <w:szCs w:val="28"/>
        </w:rPr>
        <w:t>ода</w:t>
      </w:r>
      <w:r w:rsidRPr="00E429F2">
        <w:rPr>
          <w:color w:val="000000"/>
          <w:sz w:val="28"/>
          <w:szCs w:val="28"/>
        </w:rPr>
        <w:tab/>
        <w:t xml:space="preserve"> </w:t>
      </w:r>
      <w:r w:rsidRPr="00E429F2" w:rsidR="00D9636C">
        <w:rPr>
          <w:color w:val="000000"/>
          <w:sz w:val="28"/>
          <w:szCs w:val="28"/>
        </w:rPr>
        <w:t xml:space="preserve">        </w:t>
      </w:r>
      <w:r w:rsidRPr="00E429F2" w:rsidR="00F14A03">
        <w:rPr>
          <w:color w:val="000000"/>
          <w:sz w:val="28"/>
          <w:szCs w:val="28"/>
        </w:rPr>
        <w:tab/>
      </w:r>
      <w:r w:rsidRPr="00E429F2" w:rsidR="00D9636C">
        <w:rPr>
          <w:color w:val="000000"/>
          <w:sz w:val="28"/>
          <w:szCs w:val="28"/>
        </w:rPr>
        <w:t xml:space="preserve">         </w:t>
      </w:r>
      <w:r w:rsidR="00A853E9">
        <w:rPr>
          <w:color w:val="000000"/>
          <w:sz w:val="28"/>
          <w:szCs w:val="28"/>
        </w:rPr>
        <w:tab/>
      </w:r>
      <w:r w:rsidR="00A853E9">
        <w:rPr>
          <w:color w:val="000000"/>
          <w:sz w:val="28"/>
          <w:szCs w:val="28"/>
        </w:rPr>
        <w:tab/>
      </w:r>
      <w:r w:rsidR="00A853E9">
        <w:rPr>
          <w:color w:val="000000"/>
          <w:sz w:val="28"/>
          <w:szCs w:val="28"/>
        </w:rPr>
        <w:tab/>
      </w:r>
      <w:r w:rsidR="00A853E9">
        <w:rPr>
          <w:color w:val="000000"/>
          <w:sz w:val="28"/>
          <w:szCs w:val="28"/>
        </w:rPr>
        <w:tab/>
      </w:r>
      <w:r w:rsidR="00A853E9">
        <w:rPr>
          <w:color w:val="000000"/>
          <w:sz w:val="28"/>
          <w:szCs w:val="28"/>
        </w:rPr>
        <w:tab/>
      </w:r>
      <w:r w:rsidR="00A853E9">
        <w:rPr>
          <w:color w:val="000000"/>
          <w:sz w:val="28"/>
          <w:szCs w:val="28"/>
        </w:rPr>
        <w:tab/>
      </w:r>
      <w:r w:rsidRPr="00E429F2">
        <w:rPr>
          <w:color w:val="000000"/>
          <w:sz w:val="28"/>
          <w:szCs w:val="28"/>
        </w:rPr>
        <w:t>г. Лангепас</w:t>
      </w:r>
    </w:p>
    <w:p w:rsidR="00931B28" w:rsidRPr="006C53D8" w:rsidP="00376F1E" w14:paraId="12DB7DD3" w14:textId="77777777">
      <w:pPr>
        <w:shd w:val="clear" w:color="auto" w:fill="FFFFFF"/>
        <w:ind w:left="5040"/>
        <w:jc w:val="both"/>
        <w:rPr>
          <w:iCs/>
          <w:color w:val="000000"/>
          <w:sz w:val="28"/>
          <w:szCs w:val="28"/>
        </w:rPr>
      </w:pPr>
      <w:r w:rsidRPr="006C53D8">
        <w:rPr>
          <w:spacing w:val="-5"/>
          <w:sz w:val="28"/>
          <w:szCs w:val="28"/>
        </w:rPr>
        <w:t xml:space="preserve">              (ул. Дружбы народов, 20, каб.121)</w:t>
      </w:r>
    </w:p>
    <w:p w:rsidR="00F9364F" w:rsidRPr="00E429F2" w:rsidP="00376F1E" w14:paraId="0976CE03" w14:textId="77777777">
      <w:pPr>
        <w:jc w:val="both"/>
        <w:rPr>
          <w:color w:val="000000"/>
          <w:sz w:val="28"/>
          <w:szCs w:val="28"/>
        </w:rPr>
      </w:pPr>
    </w:p>
    <w:p w:rsidR="0043383A" w:rsidRPr="00A853E9" w:rsidP="00376F1E" w14:paraId="2DCA1212" w14:textId="34A379B0">
      <w:pPr>
        <w:ind w:firstLine="720"/>
        <w:jc w:val="both"/>
        <w:rPr>
          <w:color w:val="000000"/>
          <w:sz w:val="28"/>
          <w:szCs w:val="28"/>
        </w:rPr>
      </w:pPr>
      <w:r w:rsidRPr="00E429F2">
        <w:rPr>
          <w:color w:val="000000"/>
          <w:sz w:val="28"/>
          <w:szCs w:val="28"/>
        </w:rPr>
        <w:t>Мирово</w:t>
      </w:r>
      <w:r w:rsidRPr="00E429F2" w:rsidR="00E7083A">
        <w:rPr>
          <w:color w:val="000000"/>
          <w:sz w:val="28"/>
          <w:szCs w:val="28"/>
        </w:rPr>
        <w:t>й судья судебного участка №</w:t>
      </w:r>
      <w:r w:rsidRPr="00E429F2" w:rsidR="000A001C">
        <w:rPr>
          <w:color w:val="000000"/>
          <w:sz w:val="28"/>
          <w:szCs w:val="28"/>
        </w:rPr>
        <w:t xml:space="preserve"> 2</w:t>
      </w:r>
      <w:r w:rsidRPr="00E429F2" w:rsidR="00146B20">
        <w:rPr>
          <w:color w:val="000000"/>
          <w:sz w:val="28"/>
          <w:szCs w:val="28"/>
        </w:rPr>
        <w:t xml:space="preserve"> </w:t>
      </w:r>
      <w:r w:rsidRPr="00E429F2" w:rsidR="002F4F2C">
        <w:rPr>
          <w:color w:val="000000"/>
          <w:sz w:val="28"/>
          <w:szCs w:val="28"/>
        </w:rPr>
        <w:t>Лангепасского судебного района</w:t>
      </w:r>
      <w:r w:rsidRPr="00E429F2">
        <w:rPr>
          <w:color w:val="000000"/>
          <w:sz w:val="28"/>
          <w:szCs w:val="28"/>
        </w:rPr>
        <w:t xml:space="preserve"> </w:t>
      </w:r>
      <w:r w:rsidRPr="00E429F2" w:rsidR="00387584">
        <w:rPr>
          <w:color w:val="000000"/>
          <w:sz w:val="28"/>
          <w:szCs w:val="28"/>
        </w:rPr>
        <w:t>Ха</w:t>
      </w:r>
      <w:r w:rsidRPr="00E429F2">
        <w:rPr>
          <w:color w:val="000000"/>
          <w:sz w:val="28"/>
          <w:szCs w:val="28"/>
        </w:rPr>
        <w:t xml:space="preserve">нты-Мансийского </w:t>
      </w:r>
      <w:r w:rsidRPr="00A853E9">
        <w:rPr>
          <w:color w:val="000000"/>
          <w:sz w:val="28"/>
          <w:szCs w:val="28"/>
        </w:rPr>
        <w:t>автономного округа - Югр</w:t>
      </w:r>
      <w:r w:rsidRPr="00A853E9" w:rsidR="00580A78">
        <w:rPr>
          <w:color w:val="000000"/>
          <w:sz w:val="28"/>
          <w:szCs w:val="28"/>
        </w:rPr>
        <w:t>ы</w:t>
      </w:r>
      <w:r w:rsidRPr="00A853E9">
        <w:rPr>
          <w:color w:val="000000"/>
          <w:sz w:val="28"/>
          <w:szCs w:val="28"/>
        </w:rPr>
        <w:t xml:space="preserve"> </w:t>
      </w:r>
      <w:r w:rsidR="00A9038E">
        <w:rPr>
          <w:color w:val="000000"/>
          <w:sz w:val="28"/>
          <w:szCs w:val="28"/>
        </w:rPr>
        <w:t xml:space="preserve">Крючкова Д.Н., исполняющая обязанности мирового судьи судебного участка № 1 </w:t>
      </w:r>
      <w:r w:rsidR="00A9038E">
        <w:rPr>
          <w:color w:val="000000"/>
          <w:sz w:val="28"/>
          <w:szCs w:val="28"/>
        </w:rPr>
        <w:t>Лангепасского</w:t>
      </w:r>
      <w:r w:rsidR="00A9038E">
        <w:rPr>
          <w:color w:val="000000"/>
          <w:sz w:val="28"/>
          <w:szCs w:val="28"/>
        </w:rPr>
        <w:t xml:space="preserve"> судебного района ХМАО-Югры,</w:t>
      </w:r>
    </w:p>
    <w:p w:rsidR="00D56ED4" w:rsidRPr="00A853E9" w:rsidP="00376F1E" w14:paraId="3C24133B" w14:textId="261F8E91">
      <w:pPr>
        <w:ind w:right="-58" w:firstLine="720"/>
        <w:jc w:val="both"/>
        <w:rPr>
          <w:color w:val="000000"/>
          <w:sz w:val="28"/>
          <w:szCs w:val="28"/>
        </w:rPr>
      </w:pPr>
      <w:r w:rsidRPr="00A853E9">
        <w:rPr>
          <w:color w:val="000000"/>
          <w:sz w:val="28"/>
          <w:szCs w:val="28"/>
        </w:rPr>
        <w:t xml:space="preserve">рассмотрев в открытом судебном заседании дело об административном правонарушении в отношении </w:t>
      </w:r>
      <w:r w:rsidR="00A9038E">
        <w:rPr>
          <w:color w:val="000000"/>
          <w:sz w:val="28"/>
          <w:szCs w:val="28"/>
        </w:rPr>
        <w:t>Сунатиллаева</w:t>
      </w:r>
      <w:r w:rsidR="00A9038E">
        <w:rPr>
          <w:color w:val="000000"/>
          <w:sz w:val="28"/>
          <w:szCs w:val="28"/>
        </w:rPr>
        <w:t xml:space="preserve"> </w:t>
      </w:r>
      <w:r w:rsidR="00A9038E">
        <w:rPr>
          <w:color w:val="000000"/>
          <w:sz w:val="28"/>
          <w:szCs w:val="28"/>
        </w:rPr>
        <w:t>Жавлонхужи</w:t>
      </w:r>
      <w:r w:rsidR="00A9038E">
        <w:rPr>
          <w:color w:val="000000"/>
          <w:sz w:val="28"/>
          <w:szCs w:val="28"/>
        </w:rPr>
        <w:t xml:space="preserve"> </w:t>
      </w:r>
      <w:r w:rsidR="00A9038E">
        <w:rPr>
          <w:color w:val="000000"/>
          <w:sz w:val="28"/>
          <w:szCs w:val="28"/>
        </w:rPr>
        <w:t>Сайидалиевича</w:t>
      </w:r>
      <w:r w:rsidRPr="00A853E9">
        <w:rPr>
          <w:color w:val="000000"/>
          <w:sz w:val="28"/>
          <w:szCs w:val="28"/>
        </w:rPr>
        <w:t xml:space="preserve">, </w:t>
      </w:r>
      <w:r w:rsidR="00C12B5D">
        <w:rPr>
          <w:color w:val="000000"/>
          <w:sz w:val="28"/>
          <w:szCs w:val="28"/>
        </w:rPr>
        <w:t>*</w:t>
      </w:r>
    </w:p>
    <w:p w:rsidR="00D82DBE" w:rsidRPr="00E429F2" w:rsidP="00376F1E" w14:paraId="4F029E57" w14:textId="7777777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</w:t>
      </w:r>
      <w:r w:rsidRPr="00E429F2" w:rsidR="0043383A">
        <w:rPr>
          <w:color w:val="000000"/>
          <w:sz w:val="28"/>
          <w:szCs w:val="28"/>
        </w:rPr>
        <w:t>ч</w:t>
      </w:r>
      <w:r w:rsidR="00E429F2">
        <w:rPr>
          <w:color w:val="000000"/>
          <w:sz w:val="28"/>
          <w:szCs w:val="28"/>
        </w:rPr>
        <w:t>.</w:t>
      </w:r>
      <w:r w:rsidRPr="00E429F2" w:rsidR="0043383A">
        <w:rPr>
          <w:color w:val="000000"/>
          <w:sz w:val="28"/>
          <w:szCs w:val="28"/>
        </w:rPr>
        <w:t xml:space="preserve"> 2 ст</w:t>
      </w:r>
      <w:r w:rsidR="00E429F2">
        <w:rPr>
          <w:color w:val="000000"/>
          <w:sz w:val="28"/>
          <w:szCs w:val="28"/>
        </w:rPr>
        <w:t>.</w:t>
      </w:r>
      <w:r w:rsidRPr="00E429F2" w:rsidR="0043383A">
        <w:rPr>
          <w:color w:val="000000"/>
          <w:sz w:val="28"/>
          <w:szCs w:val="28"/>
        </w:rPr>
        <w:t xml:space="preserve"> 12.2</w:t>
      </w:r>
      <w:r w:rsidRPr="00E429F2" w:rsidR="00AE1B1C">
        <w:rPr>
          <w:color w:val="000000"/>
          <w:sz w:val="28"/>
          <w:szCs w:val="28"/>
        </w:rPr>
        <w:t xml:space="preserve"> </w:t>
      </w:r>
      <w:r w:rsidRPr="00E429F2" w:rsidR="00E429F2">
        <w:rPr>
          <w:snapToGrid/>
          <w:color w:val="000000"/>
          <w:sz w:val="28"/>
          <w:szCs w:val="28"/>
        </w:rPr>
        <w:t>Кодекса Российской Федерации об административных правонарушениях</w:t>
      </w:r>
      <w:r w:rsidRPr="00E429F2">
        <w:rPr>
          <w:color w:val="000000"/>
          <w:sz w:val="28"/>
          <w:szCs w:val="28"/>
        </w:rPr>
        <w:t>,</w:t>
      </w:r>
    </w:p>
    <w:p w:rsidR="00376F1E" w:rsidP="00376F1E" w14:paraId="32815CA1" w14:textId="77777777">
      <w:pPr>
        <w:rPr>
          <w:color w:val="000000"/>
          <w:sz w:val="28"/>
          <w:szCs w:val="28"/>
        </w:rPr>
      </w:pPr>
    </w:p>
    <w:p w:rsidR="00D82DBE" w:rsidRPr="00E429F2" w:rsidP="00376F1E" w14:paraId="27CB4AFB" w14:textId="77777777">
      <w:pPr>
        <w:jc w:val="center"/>
        <w:rPr>
          <w:color w:val="000000"/>
          <w:sz w:val="28"/>
          <w:szCs w:val="28"/>
        </w:rPr>
      </w:pPr>
      <w:r w:rsidRPr="00E429F2">
        <w:rPr>
          <w:color w:val="000000"/>
          <w:sz w:val="28"/>
          <w:szCs w:val="28"/>
        </w:rPr>
        <w:t>у</w:t>
      </w:r>
      <w:r w:rsidRPr="00E429F2" w:rsidR="00AB3176">
        <w:rPr>
          <w:color w:val="000000"/>
          <w:sz w:val="28"/>
          <w:szCs w:val="28"/>
        </w:rPr>
        <w:t>становил</w:t>
      </w:r>
      <w:r w:rsidRPr="00E429F2">
        <w:rPr>
          <w:color w:val="000000"/>
          <w:sz w:val="28"/>
          <w:szCs w:val="28"/>
        </w:rPr>
        <w:t>:</w:t>
      </w:r>
    </w:p>
    <w:p w:rsidR="00D82DBE" w:rsidRPr="00E429F2" w:rsidP="00376F1E" w14:paraId="3D084564" w14:textId="77777777">
      <w:pPr>
        <w:jc w:val="both"/>
        <w:rPr>
          <w:color w:val="000000"/>
          <w:sz w:val="28"/>
          <w:szCs w:val="28"/>
        </w:rPr>
      </w:pPr>
    </w:p>
    <w:p w:rsidR="00E70F10" w:rsidRPr="0099671D" w:rsidP="00376F1E" w14:paraId="015AEEBD" w14:textId="440E6998">
      <w:pPr>
        <w:widowControl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E429F2">
        <w:rPr>
          <w:snapToGrid/>
          <w:color w:val="000000"/>
          <w:sz w:val="28"/>
          <w:szCs w:val="28"/>
        </w:rPr>
        <w:t xml:space="preserve">  </w:t>
      </w:r>
      <w:r w:rsidR="00A9038E">
        <w:rPr>
          <w:snapToGrid/>
          <w:color w:val="000000"/>
          <w:sz w:val="28"/>
          <w:szCs w:val="28"/>
        </w:rPr>
        <w:t>Сунатиллаев</w:t>
      </w:r>
      <w:r w:rsidR="00A9038E">
        <w:rPr>
          <w:snapToGrid/>
          <w:color w:val="000000"/>
          <w:sz w:val="28"/>
          <w:szCs w:val="28"/>
        </w:rPr>
        <w:t xml:space="preserve"> Ж.С</w:t>
      </w:r>
      <w:r w:rsidR="00645D5E">
        <w:rPr>
          <w:snapToGrid/>
          <w:color w:val="000000"/>
          <w:sz w:val="28"/>
          <w:szCs w:val="28"/>
        </w:rPr>
        <w:t xml:space="preserve">. </w:t>
      </w:r>
      <w:r w:rsidR="00A9038E">
        <w:rPr>
          <w:snapToGrid/>
          <w:color w:val="000000"/>
          <w:sz w:val="28"/>
          <w:szCs w:val="28"/>
        </w:rPr>
        <w:t>19.06.2026</w:t>
      </w:r>
      <w:r w:rsidR="00357356">
        <w:rPr>
          <w:snapToGrid/>
          <w:color w:val="000000"/>
          <w:sz w:val="28"/>
          <w:szCs w:val="28"/>
        </w:rPr>
        <w:t xml:space="preserve"> </w:t>
      </w:r>
      <w:r w:rsidRPr="00E429F2" w:rsidR="00D82DBE">
        <w:rPr>
          <w:snapToGrid/>
          <w:color w:val="000000"/>
          <w:sz w:val="28"/>
          <w:szCs w:val="28"/>
        </w:rPr>
        <w:t xml:space="preserve">в </w:t>
      </w:r>
      <w:r w:rsidR="00A9038E">
        <w:rPr>
          <w:snapToGrid/>
          <w:color w:val="000000"/>
          <w:sz w:val="28"/>
          <w:szCs w:val="28"/>
        </w:rPr>
        <w:t>11</w:t>
      </w:r>
      <w:r w:rsidRPr="00E429F2" w:rsidR="00401153">
        <w:rPr>
          <w:snapToGrid/>
          <w:color w:val="000000"/>
          <w:sz w:val="28"/>
          <w:szCs w:val="28"/>
        </w:rPr>
        <w:t>:</w:t>
      </w:r>
      <w:r w:rsidR="00A9038E">
        <w:rPr>
          <w:snapToGrid/>
          <w:color w:val="000000"/>
          <w:sz w:val="28"/>
          <w:szCs w:val="28"/>
        </w:rPr>
        <w:t>50</w:t>
      </w:r>
      <w:r w:rsidRPr="00E429F2" w:rsidR="00401153">
        <w:rPr>
          <w:snapToGrid/>
          <w:color w:val="000000"/>
          <w:sz w:val="28"/>
          <w:szCs w:val="28"/>
        </w:rPr>
        <w:t xml:space="preserve"> час.</w:t>
      </w:r>
      <w:r w:rsidRPr="00E429F2" w:rsidR="00CD62A7">
        <w:rPr>
          <w:snapToGrid/>
          <w:color w:val="000000"/>
          <w:sz w:val="28"/>
          <w:szCs w:val="28"/>
        </w:rPr>
        <w:t xml:space="preserve"> в районе</w:t>
      </w:r>
      <w:r w:rsidRPr="00E429F2" w:rsidR="00401153">
        <w:rPr>
          <w:snapToGrid/>
          <w:color w:val="000000"/>
          <w:sz w:val="28"/>
          <w:szCs w:val="28"/>
        </w:rPr>
        <w:t xml:space="preserve"> </w:t>
      </w:r>
      <w:r w:rsidR="00A9038E">
        <w:rPr>
          <w:snapToGrid/>
          <w:color w:val="000000"/>
          <w:sz w:val="28"/>
          <w:szCs w:val="28"/>
        </w:rPr>
        <w:t>714</w:t>
      </w:r>
      <w:r w:rsidR="00D81570">
        <w:rPr>
          <w:snapToGrid/>
          <w:color w:val="000000"/>
          <w:sz w:val="28"/>
          <w:szCs w:val="28"/>
        </w:rPr>
        <w:t xml:space="preserve"> км автодороги </w:t>
      </w:r>
      <w:r w:rsidR="00A9038E">
        <w:rPr>
          <w:snapToGrid/>
          <w:color w:val="000000"/>
          <w:sz w:val="28"/>
          <w:szCs w:val="28"/>
        </w:rPr>
        <w:t>Р-404 Тюмень-Тобольск-Ханты-Мансийск Нефтеюганского района</w:t>
      </w:r>
      <w:r w:rsidR="00D81570">
        <w:rPr>
          <w:snapToGrid/>
          <w:color w:val="000000"/>
          <w:sz w:val="28"/>
          <w:szCs w:val="28"/>
        </w:rPr>
        <w:t xml:space="preserve"> </w:t>
      </w:r>
      <w:r w:rsidRPr="00E429F2" w:rsidR="00AB3176">
        <w:rPr>
          <w:snapToGrid/>
          <w:color w:val="000000"/>
          <w:sz w:val="28"/>
          <w:szCs w:val="28"/>
        </w:rPr>
        <w:t xml:space="preserve">управлял </w:t>
      </w:r>
      <w:r w:rsidRPr="00E429F2" w:rsidR="00474DE7">
        <w:rPr>
          <w:snapToGrid/>
          <w:color w:val="000000"/>
          <w:sz w:val="28"/>
          <w:szCs w:val="28"/>
        </w:rPr>
        <w:t>транспортным средством</w:t>
      </w:r>
      <w:r w:rsidRPr="00E429F2" w:rsidR="00AB3176">
        <w:rPr>
          <w:snapToGrid/>
          <w:color w:val="000000"/>
          <w:sz w:val="28"/>
          <w:szCs w:val="28"/>
        </w:rPr>
        <w:t xml:space="preserve"> </w:t>
      </w:r>
      <w:r w:rsidR="00A9038E">
        <w:rPr>
          <w:snapToGrid/>
          <w:color w:val="000000"/>
          <w:sz w:val="28"/>
          <w:szCs w:val="28"/>
          <w:lang w:val="en-US"/>
        </w:rPr>
        <w:t>KIA</w:t>
      </w:r>
      <w:r w:rsidRPr="00A9038E" w:rsidR="00A9038E">
        <w:rPr>
          <w:snapToGrid/>
          <w:color w:val="000000"/>
          <w:sz w:val="28"/>
          <w:szCs w:val="28"/>
        </w:rPr>
        <w:t xml:space="preserve"> </w:t>
      </w:r>
      <w:r w:rsidR="00A9038E">
        <w:rPr>
          <w:snapToGrid/>
          <w:color w:val="000000"/>
          <w:sz w:val="28"/>
          <w:szCs w:val="28"/>
          <w:lang w:val="en-US"/>
        </w:rPr>
        <w:t>SM</w:t>
      </w:r>
      <w:r w:rsidRPr="00A9038E" w:rsidR="00A9038E">
        <w:rPr>
          <w:snapToGrid/>
          <w:color w:val="000000"/>
          <w:sz w:val="28"/>
          <w:szCs w:val="28"/>
        </w:rPr>
        <w:t xml:space="preserve"> </w:t>
      </w:r>
      <w:r w:rsidR="00A9038E">
        <w:rPr>
          <w:snapToGrid/>
          <w:color w:val="000000"/>
          <w:sz w:val="28"/>
          <w:szCs w:val="28"/>
          <w:lang w:val="en-US"/>
        </w:rPr>
        <w:t>Sorento</w:t>
      </w:r>
      <w:r w:rsidRPr="00A9038E" w:rsidR="00A9038E">
        <w:rPr>
          <w:snapToGrid/>
          <w:color w:val="000000"/>
          <w:sz w:val="28"/>
          <w:szCs w:val="28"/>
        </w:rPr>
        <w:t xml:space="preserve"> </w:t>
      </w:r>
      <w:r w:rsidR="00A9038E">
        <w:rPr>
          <w:snapToGrid/>
          <w:color w:val="000000"/>
          <w:sz w:val="28"/>
          <w:szCs w:val="28"/>
        </w:rPr>
        <w:t>(</w:t>
      </w:r>
      <w:r w:rsidR="001F7039">
        <w:rPr>
          <w:snapToGrid/>
          <w:color w:val="000000"/>
          <w:sz w:val="28"/>
          <w:szCs w:val="28"/>
        </w:rPr>
        <w:t xml:space="preserve">государственный регистрационный знак </w:t>
      </w:r>
      <w:r w:rsidR="00A9038E">
        <w:rPr>
          <w:snapToGrid/>
          <w:color w:val="000000"/>
          <w:sz w:val="28"/>
          <w:szCs w:val="28"/>
        </w:rPr>
        <w:t>Р</w:t>
      </w:r>
      <w:r w:rsidR="00C12B5D">
        <w:rPr>
          <w:snapToGrid/>
          <w:color w:val="000000"/>
          <w:sz w:val="28"/>
          <w:szCs w:val="28"/>
        </w:rPr>
        <w:t>*</w:t>
      </w:r>
      <w:r w:rsidR="001F7039">
        <w:rPr>
          <w:snapToGrid/>
          <w:color w:val="000000"/>
          <w:sz w:val="28"/>
          <w:szCs w:val="28"/>
        </w:rPr>
        <w:t>)</w:t>
      </w:r>
      <w:r w:rsidRPr="00E429F2" w:rsidR="00401153">
        <w:rPr>
          <w:snapToGrid/>
          <w:color w:val="000000"/>
          <w:sz w:val="28"/>
          <w:szCs w:val="28"/>
        </w:rPr>
        <w:t xml:space="preserve"> </w:t>
      </w:r>
      <w:r w:rsidR="00D81570">
        <w:rPr>
          <w:snapToGrid/>
          <w:color w:val="000000"/>
          <w:sz w:val="28"/>
          <w:szCs w:val="28"/>
        </w:rPr>
        <w:t xml:space="preserve">с нечитаемым, частично сокрытым </w:t>
      </w:r>
      <w:r w:rsidR="00A81302">
        <w:rPr>
          <w:snapToGrid/>
          <w:color w:val="000000"/>
          <w:sz w:val="28"/>
          <w:szCs w:val="28"/>
        </w:rPr>
        <w:t>природным материалом (</w:t>
      </w:r>
      <w:r w:rsidR="00A9038E">
        <w:rPr>
          <w:snapToGrid/>
          <w:color w:val="000000"/>
          <w:sz w:val="28"/>
          <w:szCs w:val="28"/>
        </w:rPr>
        <w:t>грязью</w:t>
      </w:r>
      <w:r w:rsidR="00A81302">
        <w:rPr>
          <w:snapToGrid/>
          <w:color w:val="000000"/>
          <w:sz w:val="28"/>
          <w:szCs w:val="28"/>
        </w:rPr>
        <w:t>)</w:t>
      </w:r>
      <w:r w:rsidR="00D81570">
        <w:rPr>
          <w:snapToGrid/>
          <w:color w:val="000000"/>
          <w:sz w:val="28"/>
          <w:szCs w:val="28"/>
        </w:rPr>
        <w:t xml:space="preserve"> </w:t>
      </w:r>
      <w:r w:rsidR="004D02AB">
        <w:rPr>
          <w:snapToGrid/>
          <w:color w:val="000000"/>
          <w:sz w:val="28"/>
          <w:szCs w:val="28"/>
        </w:rPr>
        <w:t>задним</w:t>
      </w:r>
      <w:r w:rsidR="00A9038E">
        <w:rPr>
          <w:snapToGrid/>
          <w:color w:val="000000"/>
          <w:sz w:val="28"/>
          <w:szCs w:val="28"/>
        </w:rPr>
        <w:t xml:space="preserve"> и передним</w:t>
      </w:r>
      <w:r w:rsidR="004D02AB">
        <w:rPr>
          <w:snapToGrid/>
          <w:color w:val="000000"/>
          <w:sz w:val="28"/>
          <w:szCs w:val="28"/>
        </w:rPr>
        <w:t xml:space="preserve"> </w:t>
      </w:r>
      <w:r w:rsidRPr="00C96B32" w:rsidR="00D81570">
        <w:rPr>
          <w:snapToGrid/>
          <w:color w:val="000000"/>
          <w:sz w:val="28"/>
          <w:szCs w:val="28"/>
        </w:rPr>
        <w:t>государственн</w:t>
      </w:r>
      <w:r w:rsidR="00D81570">
        <w:rPr>
          <w:snapToGrid/>
          <w:color w:val="000000"/>
          <w:sz w:val="28"/>
          <w:szCs w:val="28"/>
        </w:rPr>
        <w:t xml:space="preserve">ым </w:t>
      </w:r>
      <w:r w:rsidRPr="00C96B32" w:rsidR="00D81570">
        <w:rPr>
          <w:snapToGrid/>
          <w:color w:val="000000"/>
          <w:sz w:val="28"/>
          <w:szCs w:val="28"/>
        </w:rPr>
        <w:t>регистрационн</w:t>
      </w:r>
      <w:r w:rsidR="00D81570">
        <w:rPr>
          <w:snapToGrid/>
          <w:color w:val="000000"/>
          <w:sz w:val="28"/>
          <w:szCs w:val="28"/>
        </w:rPr>
        <w:t>ым</w:t>
      </w:r>
      <w:r w:rsidRPr="00C96B32" w:rsidR="00D81570">
        <w:rPr>
          <w:snapToGrid/>
          <w:color w:val="000000"/>
          <w:sz w:val="28"/>
          <w:szCs w:val="28"/>
        </w:rPr>
        <w:t xml:space="preserve"> знак</w:t>
      </w:r>
      <w:r w:rsidR="00D81570">
        <w:rPr>
          <w:snapToGrid/>
          <w:color w:val="000000"/>
          <w:sz w:val="28"/>
          <w:szCs w:val="28"/>
        </w:rPr>
        <w:t>ом</w:t>
      </w:r>
      <w:r w:rsidRPr="00C96B32" w:rsidR="00D81570">
        <w:rPr>
          <w:snapToGrid/>
          <w:color w:val="000000"/>
          <w:sz w:val="28"/>
          <w:szCs w:val="28"/>
        </w:rPr>
        <w:t>,</w:t>
      </w:r>
      <w:r w:rsidR="00D81570">
        <w:rPr>
          <w:snapToGrid/>
          <w:color w:val="000000"/>
          <w:sz w:val="28"/>
          <w:szCs w:val="28"/>
        </w:rPr>
        <w:t xml:space="preserve"> препятствующ</w:t>
      </w:r>
      <w:r w:rsidR="00A81302">
        <w:rPr>
          <w:snapToGrid/>
          <w:color w:val="000000"/>
          <w:sz w:val="28"/>
          <w:szCs w:val="28"/>
        </w:rPr>
        <w:t xml:space="preserve">им </w:t>
      </w:r>
      <w:r w:rsidR="00A9038E">
        <w:rPr>
          <w:snapToGrid/>
          <w:color w:val="000000"/>
          <w:sz w:val="28"/>
          <w:szCs w:val="28"/>
        </w:rPr>
        <w:t>их</w:t>
      </w:r>
      <w:r w:rsidR="00D81570">
        <w:rPr>
          <w:snapToGrid/>
          <w:color w:val="000000"/>
          <w:sz w:val="28"/>
          <w:szCs w:val="28"/>
        </w:rPr>
        <w:t xml:space="preserve"> идентификации,</w:t>
      </w:r>
      <w:r w:rsidRPr="00E429F2" w:rsidR="007409DC">
        <w:rPr>
          <w:snapToGrid/>
          <w:color w:val="000000"/>
          <w:sz w:val="28"/>
          <w:szCs w:val="28"/>
        </w:rPr>
        <w:t xml:space="preserve"> </w:t>
      </w:r>
      <w:r w:rsidRPr="0099671D" w:rsidR="00160282">
        <w:rPr>
          <w:snapToGrid/>
          <w:color w:val="000000"/>
          <w:sz w:val="28"/>
          <w:szCs w:val="28"/>
        </w:rPr>
        <w:t>чем совершил административное правонарушение, предусмотренное ч</w:t>
      </w:r>
      <w:r w:rsidRPr="0099671D" w:rsidR="00E429F2">
        <w:rPr>
          <w:snapToGrid/>
          <w:color w:val="000000"/>
          <w:sz w:val="28"/>
          <w:szCs w:val="28"/>
        </w:rPr>
        <w:t xml:space="preserve">. </w:t>
      </w:r>
      <w:r w:rsidRPr="0099671D" w:rsidR="00160282">
        <w:rPr>
          <w:snapToGrid/>
          <w:color w:val="000000"/>
          <w:sz w:val="28"/>
          <w:szCs w:val="28"/>
        </w:rPr>
        <w:t>2 ст</w:t>
      </w:r>
      <w:r w:rsidRPr="0099671D" w:rsidR="00E429F2">
        <w:rPr>
          <w:snapToGrid/>
          <w:color w:val="000000"/>
          <w:sz w:val="28"/>
          <w:szCs w:val="28"/>
        </w:rPr>
        <w:t>.</w:t>
      </w:r>
      <w:r w:rsidRPr="0099671D" w:rsidR="00160282">
        <w:rPr>
          <w:snapToGrid/>
          <w:color w:val="000000"/>
          <w:sz w:val="28"/>
          <w:szCs w:val="28"/>
        </w:rPr>
        <w:t xml:space="preserve"> 12.2 Кодекса Р</w:t>
      </w:r>
      <w:r w:rsidRPr="0099671D" w:rsidR="003E35AB">
        <w:rPr>
          <w:snapToGrid/>
          <w:color w:val="000000"/>
          <w:sz w:val="28"/>
          <w:szCs w:val="28"/>
        </w:rPr>
        <w:t xml:space="preserve">оссийской Федерации </w:t>
      </w:r>
      <w:r w:rsidRPr="0099671D" w:rsidR="00160282">
        <w:rPr>
          <w:snapToGrid/>
          <w:color w:val="000000"/>
          <w:sz w:val="28"/>
          <w:szCs w:val="28"/>
        </w:rPr>
        <w:t xml:space="preserve">об административных правонарушениях </w:t>
      </w:r>
      <w:r w:rsidR="00A81302">
        <w:rPr>
          <w:snapToGrid/>
          <w:color w:val="000000"/>
          <w:sz w:val="28"/>
          <w:szCs w:val="28"/>
        </w:rPr>
        <w:t xml:space="preserve">– </w:t>
      </w:r>
      <w:r w:rsidRPr="00A9038E" w:rsidR="0099671D">
        <w:rPr>
          <w:color w:val="000000" w:themeColor="text1"/>
          <w:sz w:val="28"/>
          <w:szCs w:val="28"/>
          <w:shd w:val="clear" w:color="auto" w:fill="FFFFFF"/>
        </w:rPr>
        <w:t>управление транспортным средством с государственными регистрационными знаками, оборудованными с применением материалов, препятствующих идентификации государственных регистрационных знаков либо позволяющих их видоизменить или скрыть</w:t>
      </w:r>
      <w:r w:rsidRPr="0099671D" w:rsidR="00CD62A7">
        <w:rPr>
          <w:snapToGrid/>
          <w:sz w:val="28"/>
          <w:szCs w:val="28"/>
        </w:rPr>
        <w:t>.</w:t>
      </w:r>
    </w:p>
    <w:p w:rsidR="0006493C" w:rsidRPr="0006493C" w:rsidP="0006493C" w14:paraId="6B18F0DA" w14:textId="3B7FE2D8">
      <w:pPr>
        <w:pStyle w:val="BodyText"/>
        <w:spacing w:after="0"/>
        <w:ind w:firstLine="720"/>
        <w:jc w:val="both"/>
        <w:rPr>
          <w:sz w:val="28"/>
          <w:szCs w:val="28"/>
        </w:rPr>
      </w:pPr>
      <w:r w:rsidRPr="0099671D">
        <w:rPr>
          <w:sz w:val="28"/>
          <w:szCs w:val="28"/>
        </w:rPr>
        <w:t xml:space="preserve">В судебном заседании </w:t>
      </w:r>
      <w:r>
        <w:rPr>
          <w:snapToGrid/>
          <w:color w:val="000000"/>
          <w:sz w:val="28"/>
          <w:szCs w:val="28"/>
        </w:rPr>
        <w:t>Сунатиллаев</w:t>
      </w:r>
      <w:r>
        <w:rPr>
          <w:snapToGrid/>
          <w:color w:val="000000"/>
          <w:sz w:val="28"/>
          <w:szCs w:val="28"/>
        </w:rPr>
        <w:t xml:space="preserve"> Ж.С. </w:t>
      </w:r>
      <w:r w:rsidRPr="0099671D">
        <w:rPr>
          <w:sz w:val="28"/>
          <w:szCs w:val="28"/>
        </w:rPr>
        <w:t>вину в совершении административного правонарушения признал, в с</w:t>
      </w:r>
      <w:r>
        <w:rPr>
          <w:sz w:val="28"/>
          <w:szCs w:val="28"/>
        </w:rPr>
        <w:t>одеянном раскаялся</w:t>
      </w:r>
      <w:r w:rsidRPr="0095048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E35AB" w:rsidRPr="00E429F2" w:rsidP="00376F1E" w14:paraId="54BB9398" w14:textId="40828AF0">
      <w:pPr>
        <w:ind w:firstLine="720"/>
        <w:jc w:val="both"/>
        <w:rPr>
          <w:snapToGrid/>
          <w:color w:val="000000"/>
          <w:sz w:val="28"/>
          <w:szCs w:val="28"/>
        </w:rPr>
      </w:pPr>
      <w:r>
        <w:rPr>
          <w:snapToGrid/>
          <w:color w:val="000000"/>
          <w:sz w:val="28"/>
          <w:szCs w:val="28"/>
        </w:rPr>
        <w:t>И</w:t>
      </w:r>
      <w:r w:rsidRPr="00E429F2">
        <w:rPr>
          <w:snapToGrid/>
          <w:color w:val="000000"/>
          <w:sz w:val="28"/>
          <w:szCs w:val="28"/>
        </w:rPr>
        <w:t>сследовав представленные в материалы дела письменные доказательства, прихожу к следующему.</w:t>
      </w:r>
    </w:p>
    <w:p w:rsidR="00D6680D" w:rsidRPr="00E429F2" w:rsidP="00376F1E" w14:paraId="3B1A076C" w14:textId="77777777">
      <w:pPr>
        <w:widowControl/>
        <w:autoSpaceDE w:val="0"/>
        <w:autoSpaceDN w:val="0"/>
        <w:adjustRightInd w:val="0"/>
        <w:ind w:firstLine="720"/>
        <w:jc w:val="both"/>
        <w:rPr>
          <w:snapToGrid/>
          <w:color w:val="000000"/>
          <w:sz w:val="28"/>
          <w:szCs w:val="28"/>
        </w:rPr>
      </w:pPr>
      <w:hyperlink r:id="rId4" w:history="1">
        <w:r w:rsidRPr="00E429F2">
          <w:rPr>
            <w:snapToGrid/>
            <w:color w:val="000000"/>
            <w:sz w:val="28"/>
            <w:szCs w:val="28"/>
          </w:rPr>
          <w:t>Пунктом 2</w:t>
        </w:r>
      </w:hyperlink>
      <w:r w:rsidRPr="00E429F2">
        <w:rPr>
          <w:snapToGrid/>
          <w:color w:val="000000"/>
          <w:sz w:val="28"/>
          <w:szCs w:val="28"/>
        </w:rPr>
        <w:t xml:space="preserve"> Основных положений по допуску транспортных средств к эксплуатации и обязанности должностных лиц по обеспечению безопасности</w:t>
      </w:r>
      <w:r w:rsidRPr="00E429F2" w:rsidR="00401153">
        <w:rPr>
          <w:snapToGrid/>
          <w:color w:val="000000"/>
          <w:sz w:val="28"/>
          <w:szCs w:val="28"/>
        </w:rPr>
        <w:t xml:space="preserve"> дорожного движения (</w:t>
      </w:r>
      <w:r w:rsidRPr="00E429F2" w:rsidR="00C769CE">
        <w:rPr>
          <w:snapToGrid/>
          <w:color w:val="000000"/>
          <w:sz w:val="28"/>
          <w:szCs w:val="28"/>
        </w:rPr>
        <w:t>утв</w:t>
      </w:r>
      <w:r w:rsidRPr="00E429F2" w:rsidR="00401153">
        <w:rPr>
          <w:snapToGrid/>
          <w:color w:val="000000"/>
          <w:sz w:val="28"/>
          <w:szCs w:val="28"/>
        </w:rPr>
        <w:t>.</w:t>
      </w:r>
      <w:r w:rsidRPr="00E429F2" w:rsidR="00C769CE">
        <w:rPr>
          <w:snapToGrid/>
          <w:color w:val="000000"/>
          <w:sz w:val="28"/>
          <w:szCs w:val="28"/>
        </w:rPr>
        <w:t xml:space="preserve"> </w:t>
      </w:r>
      <w:hyperlink r:id="rId5" w:history="1">
        <w:r w:rsidRPr="00E429F2" w:rsidR="00401153">
          <w:rPr>
            <w:snapToGrid/>
            <w:color w:val="000000"/>
            <w:sz w:val="28"/>
            <w:szCs w:val="28"/>
          </w:rPr>
          <w:t>П</w:t>
        </w:r>
        <w:r w:rsidRPr="00E429F2" w:rsidR="00C769CE">
          <w:rPr>
            <w:snapToGrid/>
            <w:color w:val="000000"/>
            <w:sz w:val="28"/>
            <w:szCs w:val="28"/>
          </w:rPr>
          <w:t>остановлением</w:t>
        </w:r>
      </w:hyperlink>
      <w:r w:rsidRPr="00E429F2" w:rsidR="00C769CE">
        <w:rPr>
          <w:snapToGrid/>
          <w:color w:val="000000"/>
          <w:sz w:val="28"/>
          <w:szCs w:val="28"/>
        </w:rPr>
        <w:t xml:space="preserve"> Совета Министров </w:t>
      </w:r>
      <w:r w:rsidRPr="00E429F2" w:rsidR="00401153">
        <w:rPr>
          <w:snapToGrid/>
          <w:color w:val="000000"/>
          <w:sz w:val="28"/>
          <w:szCs w:val="28"/>
        </w:rPr>
        <w:t>–</w:t>
      </w:r>
      <w:r w:rsidRPr="00E429F2" w:rsidR="00C769CE">
        <w:rPr>
          <w:snapToGrid/>
          <w:color w:val="000000"/>
          <w:sz w:val="28"/>
          <w:szCs w:val="28"/>
        </w:rPr>
        <w:t xml:space="preserve"> Правительства</w:t>
      </w:r>
      <w:r w:rsidRPr="00E429F2" w:rsidR="00401153">
        <w:rPr>
          <w:snapToGrid/>
          <w:color w:val="000000"/>
          <w:sz w:val="28"/>
          <w:szCs w:val="28"/>
        </w:rPr>
        <w:t xml:space="preserve"> </w:t>
      </w:r>
      <w:r w:rsidRPr="00E429F2" w:rsidR="00C769CE">
        <w:rPr>
          <w:snapToGrid/>
          <w:color w:val="000000"/>
          <w:sz w:val="28"/>
          <w:szCs w:val="28"/>
        </w:rPr>
        <w:t>РФ от 23</w:t>
      </w:r>
      <w:r w:rsidRPr="00E429F2" w:rsidR="00401153">
        <w:rPr>
          <w:snapToGrid/>
          <w:color w:val="000000"/>
          <w:sz w:val="28"/>
          <w:szCs w:val="28"/>
        </w:rPr>
        <w:t>.10.1993 №</w:t>
      </w:r>
      <w:r w:rsidRPr="00E429F2" w:rsidR="00C769CE">
        <w:rPr>
          <w:snapToGrid/>
          <w:color w:val="000000"/>
          <w:sz w:val="28"/>
          <w:szCs w:val="28"/>
        </w:rPr>
        <w:t> 1090</w:t>
      </w:r>
      <w:r w:rsidRPr="00E429F2" w:rsidR="00401153">
        <w:rPr>
          <w:snapToGrid/>
          <w:color w:val="000000"/>
          <w:sz w:val="28"/>
          <w:szCs w:val="28"/>
        </w:rPr>
        <w:t>)</w:t>
      </w:r>
      <w:r w:rsidRPr="00E429F2" w:rsidR="00C769CE">
        <w:rPr>
          <w:snapToGrid/>
          <w:color w:val="000000"/>
          <w:sz w:val="28"/>
          <w:szCs w:val="28"/>
        </w:rPr>
        <w:t xml:space="preserve"> </w:t>
      </w:r>
      <w:r w:rsidRPr="00E429F2">
        <w:rPr>
          <w:snapToGrid/>
          <w:color w:val="000000"/>
          <w:sz w:val="28"/>
          <w:szCs w:val="28"/>
        </w:rPr>
        <w:t>определено, что на механических транспортных средствах (кроме трамваев и троллейбусов) и прицепах должны быть установлены на предусмотренных для этого местах регистрационные знаки соответствующего образца.</w:t>
      </w:r>
    </w:p>
    <w:p w:rsidR="00872BA9" w:rsidP="00376F1E" w14:paraId="709B8A41" w14:textId="77777777">
      <w:pPr>
        <w:widowControl/>
        <w:autoSpaceDE w:val="0"/>
        <w:autoSpaceDN w:val="0"/>
        <w:adjustRightInd w:val="0"/>
        <w:ind w:firstLine="720"/>
        <w:jc w:val="both"/>
        <w:rPr>
          <w:snapToGrid/>
          <w:color w:val="000000"/>
          <w:sz w:val="28"/>
          <w:szCs w:val="28"/>
        </w:rPr>
      </w:pPr>
      <w:r w:rsidRPr="00E429F2">
        <w:rPr>
          <w:snapToGrid/>
          <w:color w:val="000000"/>
          <w:sz w:val="28"/>
          <w:szCs w:val="28"/>
        </w:rPr>
        <w:t xml:space="preserve">В силу </w:t>
      </w:r>
      <w:hyperlink r:id="rId6" w:history="1">
        <w:r w:rsidRPr="00E429F2">
          <w:rPr>
            <w:snapToGrid/>
            <w:color w:val="000000"/>
            <w:sz w:val="28"/>
            <w:szCs w:val="28"/>
          </w:rPr>
          <w:t>п. 2.3.1</w:t>
        </w:r>
      </w:hyperlink>
      <w:r w:rsidRPr="00E429F2">
        <w:rPr>
          <w:snapToGrid/>
          <w:color w:val="000000"/>
          <w:sz w:val="28"/>
          <w:szCs w:val="28"/>
        </w:rPr>
        <w:t xml:space="preserve"> </w:t>
      </w:r>
      <w:r w:rsidRPr="00E429F2" w:rsidR="007409DC">
        <w:rPr>
          <w:snapToGrid/>
          <w:color w:val="000000"/>
          <w:sz w:val="28"/>
          <w:szCs w:val="28"/>
        </w:rPr>
        <w:t xml:space="preserve">Правил дорожного движения </w:t>
      </w:r>
      <w:r w:rsidRPr="00E429F2" w:rsidR="00401153">
        <w:rPr>
          <w:snapToGrid/>
          <w:color w:val="000000"/>
          <w:sz w:val="28"/>
          <w:szCs w:val="28"/>
        </w:rPr>
        <w:t xml:space="preserve">(утв. </w:t>
      </w:r>
      <w:hyperlink r:id="rId5" w:history="1">
        <w:r w:rsidRPr="00E429F2" w:rsidR="00401153">
          <w:rPr>
            <w:snapToGrid/>
            <w:color w:val="000000"/>
            <w:sz w:val="28"/>
            <w:szCs w:val="28"/>
          </w:rPr>
          <w:t>Постановлением</w:t>
        </w:r>
      </w:hyperlink>
      <w:r w:rsidRPr="00E429F2" w:rsidR="00401153">
        <w:rPr>
          <w:snapToGrid/>
          <w:color w:val="000000"/>
          <w:sz w:val="28"/>
          <w:szCs w:val="28"/>
        </w:rPr>
        <w:t xml:space="preserve"> Совета Министров – Правительства РФ от 23.10.1993 № 1090) </w:t>
      </w:r>
      <w:r w:rsidRPr="00E429F2" w:rsidR="007409DC">
        <w:rPr>
          <w:snapToGrid/>
          <w:color w:val="000000"/>
          <w:sz w:val="28"/>
          <w:szCs w:val="28"/>
        </w:rPr>
        <w:t xml:space="preserve">на механических транспортных средствах (кроме трамваев и троллейбусов) </w:t>
      </w:r>
      <w:r w:rsidRPr="00E429F2">
        <w:rPr>
          <w:snapToGrid/>
          <w:color w:val="000000"/>
          <w:sz w:val="28"/>
          <w:szCs w:val="28"/>
        </w:rPr>
        <w:t xml:space="preserve">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</w:t>
      </w:r>
      <w:hyperlink r:id="rId7" w:history="1">
        <w:r w:rsidRPr="00E429F2">
          <w:rPr>
            <w:snapToGrid/>
            <w:color w:val="000000"/>
            <w:sz w:val="28"/>
            <w:szCs w:val="28"/>
          </w:rPr>
          <w:t>Основными положениями</w:t>
        </w:r>
      </w:hyperlink>
      <w:r w:rsidRPr="00E429F2">
        <w:rPr>
          <w:snapToGrid/>
          <w:color w:val="000000"/>
          <w:sz w:val="28"/>
          <w:szCs w:val="28"/>
        </w:rPr>
        <w:t xml:space="preserve"> по </w:t>
      </w:r>
      <w:r w:rsidRPr="00872BA9">
        <w:rPr>
          <w:snapToGrid/>
          <w:color w:val="000000"/>
          <w:sz w:val="28"/>
          <w:szCs w:val="28"/>
        </w:rPr>
        <w:t>допуску транспортных средств к эксплуатации и обязанностями должностных лиц по обеспечению безопасности дорожного движения.</w:t>
      </w:r>
    </w:p>
    <w:p w:rsidR="00872BA9" w:rsidRPr="00A9038E" w:rsidP="00376F1E" w14:paraId="1A13DF85" w14:textId="5C4945F4">
      <w:pPr>
        <w:widowControl/>
        <w:autoSpaceDE w:val="0"/>
        <w:autoSpaceDN w:val="0"/>
        <w:adjustRightInd w:val="0"/>
        <w:ind w:firstLine="720"/>
        <w:jc w:val="both"/>
        <w:rPr>
          <w:snapToGrid/>
          <w:color w:val="000000" w:themeColor="text1"/>
          <w:sz w:val="28"/>
          <w:szCs w:val="28"/>
        </w:rPr>
      </w:pPr>
      <w:r w:rsidRPr="00872BA9">
        <w:rPr>
          <w:snapToGrid/>
          <w:color w:val="000000"/>
          <w:sz w:val="28"/>
          <w:szCs w:val="28"/>
        </w:rPr>
        <w:t xml:space="preserve">Согласно </w:t>
      </w:r>
      <w:hyperlink r:id="rId8" w:history="1">
        <w:r w:rsidRPr="00872BA9">
          <w:rPr>
            <w:snapToGrid/>
            <w:color w:val="000000"/>
            <w:sz w:val="28"/>
            <w:szCs w:val="28"/>
          </w:rPr>
          <w:t>ч</w:t>
        </w:r>
        <w:r w:rsidRPr="00872BA9" w:rsidR="00401153">
          <w:rPr>
            <w:snapToGrid/>
            <w:color w:val="000000"/>
            <w:sz w:val="28"/>
            <w:szCs w:val="28"/>
          </w:rPr>
          <w:t>.</w:t>
        </w:r>
        <w:r w:rsidRPr="00872BA9">
          <w:rPr>
            <w:snapToGrid/>
            <w:color w:val="000000"/>
            <w:sz w:val="28"/>
            <w:szCs w:val="28"/>
          </w:rPr>
          <w:t> 2 ст</w:t>
        </w:r>
        <w:r w:rsidRPr="00872BA9" w:rsidR="00401153">
          <w:rPr>
            <w:snapToGrid/>
            <w:color w:val="000000"/>
            <w:sz w:val="28"/>
            <w:szCs w:val="28"/>
          </w:rPr>
          <w:t>.</w:t>
        </w:r>
        <w:r w:rsidRPr="00872BA9">
          <w:rPr>
            <w:snapToGrid/>
            <w:color w:val="000000"/>
            <w:sz w:val="28"/>
            <w:szCs w:val="28"/>
          </w:rPr>
          <w:t> 12.2</w:t>
        </w:r>
      </w:hyperlink>
      <w:r w:rsidRPr="00872BA9">
        <w:rPr>
          <w:snapToGrid/>
          <w:color w:val="000000"/>
          <w:sz w:val="28"/>
          <w:szCs w:val="28"/>
        </w:rPr>
        <w:t xml:space="preserve"> Ко</w:t>
      </w:r>
      <w:r w:rsidRPr="00872BA9" w:rsidR="003E35AB">
        <w:rPr>
          <w:snapToGrid/>
          <w:color w:val="000000"/>
          <w:sz w:val="28"/>
          <w:szCs w:val="28"/>
        </w:rPr>
        <w:t>декса Российской Федерации об административных правонарушениях</w:t>
      </w:r>
      <w:r w:rsidR="00A9038E">
        <w:rPr>
          <w:color w:val="000000" w:themeColor="text1"/>
          <w:sz w:val="28"/>
          <w:szCs w:val="28"/>
        </w:rPr>
        <w:t xml:space="preserve"> у</w:t>
      </w:r>
      <w:r w:rsidRPr="00A9038E" w:rsidR="00A9038E">
        <w:rPr>
          <w:color w:val="000000" w:themeColor="text1"/>
          <w:sz w:val="28"/>
          <w:szCs w:val="28"/>
        </w:rPr>
        <w:t>правление транспортным средством 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знаками, видоизмененными или оборудованными с применением материалов, препятствующих идентификации государственных регистрационных знаков либо позволяющих их видоизменить или скрыть</w:t>
      </w:r>
      <w:r w:rsidRPr="00A9038E">
        <w:rPr>
          <w:color w:val="000000" w:themeColor="text1"/>
          <w:sz w:val="28"/>
          <w:szCs w:val="28"/>
        </w:rPr>
        <w:t>, - 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месяцев.</w:t>
      </w:r>
    </w:p>
    <w:p w:rsidR="00872BA9" w:rsidRPr="00872BA9" w:rsidP="00376F1E" w14:paraId="0772A732" w14:textId="77777777">
      <w:pPr>
        <w:ind w:firstLine="720"/>
        <w:jc w:val="both"/>
        <w:rPr>
          <w:snapToGrid/>
          <w:sz w:val="28"/>
          <w:szCs w:val="28"/>
        </w:rPr>
      </w:pPr>
      <w:r w:rsidRPr="00872BA9">
        <w:rPr>
          <w:snapToGrid/>
          <w:sz w:val="28"/>
          <w:szCs w:val="28"/>
        </w:rPr>
        <w:t>В прим</w:t>
      </w:r>
      <w:r>
        <w:rPr>
          <w:snapToGrid/>
          <w:sz w:val="28"/>
          <w:szCs w:val="28"/>
        </w:rPr>
        <w:t>е</w:t>
      </w:r>
      <w:r w:rsidRPr="00872BA9">
        <w:rPr>
          <w:snapToGrid/>
          <w:sz w:val="28"/>
          <w:szCs w:val="28"/>
        </w:rPr>
        <w:t xml:space="preserve">чании к указанной статье говориться, что </w:t>
      </w:r>
      <w:r>
        <w:rPr>
          <w:snapToGrid/>
          <w:sz w:val="28"/>
          <w:szCs w:val="28"/>
        </w:rPr>
        <w:t>г</w:t>
      </w:r>
      <w:r w:rsidRPr="00872BA9">
        <w:rPr>
          <w:sz w:val="28"/>
          <w:szCs w:val="28"/>
          <w:shd w:val="clear" w:color="auto" w:fill="FFFFFF"/>
        </w:rPr>
        <w:t>осударственный регистрационный знак признается нечитаемым,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знака, а в светлое время суток хотя бы одной из букв или цифр переднего или заднего государственного регистрационного знака.</w:t>
      </w:r>
    </w:p>
    <w:p w:rsidR="00D62840" w:rsidRPr="00D62840" w:rsidP="00376F1E" w14:paraId="5484CD47" w14:textId="77777777">
      <w:pPr>
        <w:ind w:firstLine="720"/>
        <w:jc w:val="both"/>
        <w:rPr>
          <w:snapToGrid/>
          <w:sz w:val="28"/>
          <w:szCs w:val="28"/>
        </w:rPr>
      </w:pPr>
      <w:r w:rsidRPr="00872BA9">
        <w:rPr>
          <w:sz w:val="28"/>
          <w:szCs w:val="28"/>
        </w:rPr>
        <w:t xml:space="preserve">Согласно разъяснениям, указанным </w:t>
      </w:r>
      <w:r w:rsidRPr="00D62840">
        <w:rPr>
          <w:sz w:val="28"/>
          <w:szCs w:val="28"/>
        </w:rPr>
        <w:t xml:space="preserve">в </w:t>
      </w:r>
      <w:r w:rsidRPr="00D62840">
        <w:rPr>
          <w:sz w:val="28"/>
          <w:szCs w:val="28"/>
          <w:shd w:val="clear" w:color="auto" w:fill="FFFFFF"/>
        </w:rPr>
        <w:t>абз</w:t>
      </w:r>
      <w:r w:rsidRPr="00D62840">
        <w:rPr>
          <w:sz w:val="28"/>
          <w:szCs w:val="28"/>
          <w:shd w:val="clear" w:color="auto" w:fill="FFFFFF"/>
        </w:rPr>
        <w:t xml:space="preserve">. 8 п. 4 </w:t>
      </w:r>
      <w:r w:rsidRPr="00D62840">
        <w:rPr>
          <w:sz w:val="28"/>
          <w:szCs w:val="28"/>
        </w:rPr>
        <w:t xml:space="preserve">Постановления Пленума Верховного Суда РФ от 25.06.2019 № 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 </w:t>
      </w:r>
      <w:r>
        <w:rPr>
          <w:sz w:val="28"/>
          <w:szCs w:val="28"/>
        </w:rPr>
        <w:t>в</w:t>
      </w:r>
      <w:r w:rsidRPr="00D62840">
        <w:rPr>
          <w:sz w:val="28"/>
          <w:szCs w:val="28"/>
          <w:shd w:val="clear" w:color="auto" w:fill="FFFFFF"/>
        </w:rPr>
        <w:t xml:space="preserve"> качестве устройств или материалов, препятствующих идентификации государственных регистрационных знаков либо позволяющих их видоизменить или скрыть, могут расцениваться различные механизмы, приборы, приспособления и иное оборудование (шторки, электромагниты и т.п., в том числе и тогда, когда они не были приведены в действие в момент выявления административного правонарушения, однако позволяли водителю при совершении определенных действий видоизменить или скрыть государственный регистрационный знак), а также искусственные материалы (например, листы бумаги, картон) либо природные материалы (в частности, листва, грязь, снег), если визуальный осмотр транспортного средства позволяет с очевидностью сделать вывод о том, что они нанесены с целью затруднения или невозможности идентификации государственных регистрационных знаков (например, загрязнение фрагмента государственного регистрационного знака не связано с погодными условиями или не обусловлено процессом движения, допускающим </w:t>
      </w:r>
      <w:r w:rsidRPr="00D62840">
        <w:rPr>
          <w:sz w:val="28"/>
          <w:szCs w:val="28"/>
          <w:shd w:val="clear" w:color="auto" w:fill="FFFFFF"/>
        </w:rPr>
        <w:t>самозагрязнение</w:t>
      </w:r>
      <w:r w:rsidRPr="00D62840">
        <w:rPr>
          <w:sz w:val="28"/>
          <w:szCs w:val="28"/>
          <w:shd w:val="clear" w:color="auto" w:fill="FFFFFF"/>
        </w:rPr>
        <w:t>). Доказательством использования тех или иных устройств (материалов) в указанных целях может выступать, например, произведенная уполномоченным должностным лицом в ходе выявления административного правонарушения видеозапись (фотографии), которая приобщается к материалам дела об административном правонарушении и подлежит оценке по правилам </w:t>
      </w:r>
      <w:hyperlink r:id="rId9" w:anchor="/document/12125267/entry/2611" w:history="1">
        <w:r w:rsidRPr="00D62840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статьи 26.11</w:t>
        </w:r>
      </w:hyperlink>
      <w:r w:rsidRPr="00D62840">
        <w:rPr>
          <w:sz w:val="28"/>
          <w:szCs w:val="28"/>
          <w:shd w:val="clear" w:color="auto" w:fill="FFFFFF"/>
        </w:rPr>
        <w:t> КоАП РФ.</w:t>
      </w:r>
    </w:p>
    <w:p w:rsidR="00600008" w:rsidP="00376F1E" w14:paraId="05C40BC4" w14:textId="38B0A90A">
      <w:pPr>
        <w:ind w:firstLine="720"/>
        <w:jc w:val="both"/>
        <w:rPr>
          <w:snapToGrid/>
          <w:color w:val="000000"/>
          <w:sz w:val="28"/>
          <w:szCs w:val="28"/>
        </w:rPr>
      </w:pPr>
      <w:r w:rsidRPr="00D62840">
        <w:rPr>
          <w:snapToGrid/>
          <w:sz w:val="28"/>
          <w:szCs w:val="28"/>
        </w:rPr>
        <w:t xml:space="preserve">Вина </w:t>
      </w:r>
      <w:r w:rsidR="00A9038E">
        <w:rPr>
          <w:snapToGrid/>
          <w:color w:val="000000"/>
          <w:sz w:val="28"/>
          <w:szCs w:val="28"/>
        </w:rPr>
        <w:t>Сунатиллаева</w:t>
      </w:r>
      <w:r w:rsidR="00A9038E">
        <w:rPr>
          <w:snapToGrid/>
          <w:color w:val="000000"/>
          <w:sz w:val="28"/>
          <w:szCs w:val="28"/>
        </w:rPr>
        <w:t xml:space="preserve"> Ж.С</w:t>
      </w:r>
      <w:r w:rsidR="00E05C4D">
        <w:rPr>
          <w:snapToGrid/>
          <w:color w:val="000000"/>
          <w:sz w:val="28"/>
          <w:szCs w:val="28"/>
        </w:rPr>
        <w:t>.</w:t>
      </w:r>
      <w:r>
        <w:rPr>
          <w:snapToGrid/>
          <w:sz w:val="28"/>
          <w:szCs w:val="28"/>
        </w:rPr>
        <w:t xml:space="preserve"> </w:t>
      </w:r>
      <w:r w:rsidRPr="00D62840">
        <w:rPr>
          <w:snapToGrid/>
          <w:sz w:val="28"/>
          <w:szCs w:val="28"/>
        </w:rPr>
        <w:t>в совершении административного правонарушения, предусмотренного ч</w:t>
      </w:r>
      <w:r>
        <w:rPr>
          <w:snapToGrid/>
          <w:sz w:val="28"/>
          <w:szCs w:val="28"/>
        </w:rPr>
        <w:t xml:space="preserve">. </w:t>
      </w:r>
      <w:r w:rsidRPr="00D62840">
        <w:rPr>
          <w:snapToGrid/>
          <w:sz w:val="28"/>
          <w:szCs w:val="28"/>
        </w:rPr>
        <w:t xml:space="preserve">2 </w:t>
      </w:r>
      <w:r w:rsidRPr="00E429F2">
        <w:rPr>
          <w:snapToGrid/>
          <w:color w:val="000000"/>
          <w:sz w:val="28"/>
          <w:szCs w:val="28"/>
        </w:rPr>
        <w:t>ст</w:t>
      </w:r>
      <w:r>
        <w:rPr>
          <w:snapToGrid/>
          <w:color w:val="000000"/>
          <w:sz w:val="28"/>
          <w:szCs w:val="28"/>
        </w:rPr>
        <w:t xml:space="preserve">. </w:t>
      </w:r>
      <w:r w:rsidRPr="00E429F2">
        <w:rPr>
          <w:snapToGrid/>
          <w:color w:val="000000"/>
          <w:sz w:val="28"/>
          <w:szCs w:val="28"/>
        </w:rPr>
        <w:t>12.2 Ко</w:t>
      </w:r>
      <w:r w:rsidR="000C78C5">
        <w:rPr>
          <w:snapToGrid/>
          <w:color w:val="000000"/>
          <w:sz w:val="28"/>
          <w:szCs w:val="28"/>
        </w:rPr>
        <w:t>АП РФ</w:t>
      </w:r>
      <w:r w:rsidR="00A7624E">
        <w:rPr>
          <w:snapToGrid/>
          <w:color w:val="000000"/>
          <w:sz w:val="28"/>
          <w:szCs w:val="28"/>
        </w:rPr>
        <w:t>,</w:t>
      </w:r>
      <w:r w:rsidR="000C78C5">
        <w:rPr>
          <w:snapToGrid/>
          <w:color w:val="000000"/>
          <w:sz w:val="28"/>
          <w:szCs w:val="28"/>
        </w:rPr>
        <w:t xml:space="preserve"> </w:t>
      </w:r>
      <w:r w:rsidRPr="00E429F2">
        <w:rPr>
          <w:snapToGrid/>
          <w:color w:val="000000"/>
          <w:sz w:val="28"/>
          <w:szCs w:val="28"/>
        </w:rPr>
        <w:t>подтверждается</w:t>
      </w:r>
      <w:r w:rsidR="00A7624E">
        <w:rPr>
          <w:snapToGrid/>
          <w:color w:val="000000"/>
          <w:sz w:val="28"/>
          <w:szCs w:val="28"/>
        </w:rPr>
        <w:t>:</w:t>
      </w:r>
      <w:r w:rsidRPr="00E429F2">
        <w:rPr>
          <w:snapToGrid/>
          <w:color w:val="000000"/>
          <w:sz w:val="28"/>
          <w:szCs w:val="28"/>
        </w:rPr>
        <w:t xml:space="preserve"> </w:t>
      </w:r>
    </w:p>
    <w:p w:rsidR="00600008" w:rsidP="00376F1E" w14:paraId="4D04120E" w14:textId="3D84F9E4">
      <w:pPr>
        <w:ind w:firstLine="720"/>
        <w:jc w:val="both"/>
        <w:rPr>
          <w:color w:val="000000"/>
          <w:sz w:val="28"/>
          <w:szCs w:val="28"/>
        </w:rPr>
      </w:pPr>
      <w:r>
        <w:rPr>
          <w:snapToGrid/>
          <w:color w:val="000000"/>
          <w:sz w:val="28"/>
          <w:szCs w:val="28"/>
        </w:rPr>
        <w:t xml:space="preserve">- </w:t>
      </w:r>
      <w:r w:rsidRPr="00E429F2" w:rsidR="003E35AB">
        <w:rPr>
          <w:snapToGrid/>
          <w:color w:val="000000"/>
          <w:sz w:val="28"/>
          <w:szCs w:val="28"/>
        </w:rPr>
        <w:t>протоколом об административном правонарушении</w:t>
      </w:r>
      <w:r w:rsidR="000C78C5">
        <w:rPr>
          <w:snapToGrid/>
          <w:color w:val="000000"/>
          <w:sz w:val="28"/>
          <w:szCs w:val="28"/>
        </w:rPr>
        <w:t xml:space="preserve"> 86 ХМ </w:t>
      </w:r>
      <w:r>
        <w:rPr>
          <w:snapToGrid/>
          <w:color w:val="000000"/>
          <w:sz w:val="28"/>
          <w:szCs w:val="28"/>
        </w:rPr>
        <w:t>761970</w:t>
      </w:r>
      <w:r w:rsidR="00A7624E">
        <w:rPr>
          <w:snapToGrid/>
          <w:color w:val="000000"/>
          <w:sz w:val="28"/>
          <w:szCs w:val="28"/>
        </w:rPr>
        <w:t xml:space="preserve"> от </w:t>
      </w:r>
      <w:r>
        <w:rPr>
          <w:snapToGrid/>
          <w:color w:val="000000"/>
          <w:sz w:val="28"/>
          <w:szCs w:val="28"/>
        </w:rPr>
        <w:t>19.06.2026</w:t>
      </w:r>
      <w:r w:rsidRPr="00E429F2" w:rsidR="003E35AB">
        <w:rPr>
          <w:color w:val="000000"/>
          <w:sz w:val="28"/>
          <w:szCs w:val="28"/>
        </w:rPr>
        <w:t xml:space="preserve">, </w:t>
      </w:r>
      <w:r w:rsidR="000C78C5">
        <w:rPr>
          <w:color w:val="000000"/>
          <w:sz w:val="28"/>
          <w:szCs w:val="28"/>
        </w:rPr>
        <w:t xml:space="preserve">в котором подробно изложены </w:t>
      </w:r>
      <w:r w:rsidRPr="00E429F2" w:rsidR="003E35AB">
        <w:rPr>
          <w:color w:val="000000"/>
          <w:sz w:val="28"/>
          <w:szCs w:val="28"/>
        </w:rPr>
        <w:t>обстоятельства правонарушения</w:t>
      </w:r>
      <w:r w:rsidR="000C78C5">
        <w:rPr>
          <w:color w:val="000000"/>
          <w:sz w:val="28"/>
          <w:szCs w:val="28"/>
        </w:rPr>
        <w:t>;</w:t>
      </w:r>
    </w:p>
    <w:p w:rsidR="00600008" w:rsidP="00376F1E" w14:paraId="3035713D" w14:textId="28605A4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429F2" w:rsidR="00283D5F">
        <w:rPr>
          <w:color w:val="000000"/>
          <w:sz w:val="28"/>
          <w:szCs w:val="28"/>
        </w:rPr>
        <w:t>фотографи</w:t>
      </w:r>
      <w:r>
        <w:rPr>
          <w:color w:val="000000"/>
          <w:sz w:val="28"/>
          <w:szCs w:val="28"/>
        </w:rPr>
        <w:t>ями</w:t>
      </w:r>
      <w:r w:rsidRPr="00E429F2" w:rsidR="00283D5F">
        <w:rPr>
          <w:color w:val="000000"/>
          <w:sz w:val="28"/>
          <w:szCs w:val="28"/>
        </w:rPr>
        <w:t>,</w:t>
      </w:r>
      <w:r w:rsidRPr="00E429F2" w:rsidR="003E35A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котор</w:t>
      </w:r>
      <w:r>
        <w:rPr>
          <w:color w:val="000000"/>
          <w:sz w:val="28"/>
          <w:szCs w:val="28"/>
        </w:rPr>
        <w:t xml:space="preserve">ых </w:t>
      </w:r>
      <w:r w:rsidR="00E05C4D">
        <w:rPr>
          <w:color w:val="000000"/>
          <w:sz w:val="28"/>
          <w:szCs w:val="28"/>
        </w:rPr>
        <w:t>задний</w:t>
      </w:r>
      <w:r>
        <w:rPr>
          <w:color w:val="000000"/>
          <w:sz w:val="28"/>
          <w:szCs w:val="28"/>
        </w:rPr>
        <w:t xml:space="preserve"> и передний</w:t>
      </w:r>
      <w:r w:rsidR="00E05C4D">
        <w:rPr>
          <w:color w:val="000000"/>
          <w:sz w:val="28"/>
          <w:szCs w:val="28"/>
        </w:rPr>
        <w:t xml:space="preserve"> </w:t>
      </w:r>
      <w:r w:rsidRPr="00E429F2" w:rsidR="003E35AB">
        <w:rPr>
          <w:color w:val="000000"/>
          <w:sz w:val="28"/>
          <w:szCs w:val="28"/>
        </w:rPr>
        <w:t>государственн</w:t>
      </w:r>
      <w:r w:rsidRPr="00E429F2" w:rsidR="00637781">
        <w:rPr>
          <w:color w:val="000000"/>
          <w:sz w:val="28"/>
          <w:szCs w:val="28"/>
        </w:rPr>
        <w:t>ы</w:t>
      </w:r>
      <w:r w:rsidRPr="00E429F2" w:rsidR="00595186">
        <w:rPr>
          <w:color w:val="000000"/>
          <w:sz w:val="28"/>
          <w:szCs w:val="28"/>
        </w:rPr>
        <w:t xml:space="preserve">й </w:t>
      </w:r>
      <w:r w:rsidRPr="00E429F2" w:rsidR="003E35AB">
        <w:rPr>
          <w:color w:val="000000"/>
          <w:sz w:val="28"/>
          <w:szCs w:val="28"/>
        </w:rPr>
        <w:t>регистрационн</w:t>
      </w:r>
      <w:r w:rsidRPr="00E429F2" w:rsidR="00637781">
        <w:rPr>
          <w:color w:val="000000"/>
          <w:sz w:val="28"/>
          <w:szCs w:val="28"/>
        </w:rPr>
        <w:t>ы</w:t>
      </w:r>
      <w:r w:rsidRPr="00E429F2" w:rsidR="00595186">
        <w:rPr>
          <w:color w:val="000000"/>
          <w:sz w:val="28"/>
          <w:szCs w:val="28"/>
        </w:rPr>
        <w:t>й</w:t>
      </w:r>
      <w:r w:rsidRPr="00E429F2" w:rsidR="00637781">
        <w:rPr>
          <w:color w:val="000000"/>
          <w:sz w:val="28"/>
          <w:szCs w:val="28"/>
        </w:rPr>
        <w:t xml:space="preserve"> </w:t>
      </w:r>
      <w:r w:rsidRPr="00E429F2" w:rsidR="003E35AB">
        <w:rPr>
          <w:color w:val="000000"/>
          <w:sz w:val="28"/>
          <w:szCs w:val="28"/>
        </w:rPr>
        <w:t>знак</w:t>
      </w:r>
      <w:r w:rsidRPr="00E429F2" w:rsidR="00637781">
        <w:rPr>
          <w:color w:val="000000"/>
          <w:sz w:val="28"/>
          <w:szCs w:val="28"/>
        </w:rPr>
        <w:t xml:space="preserve"> автомобил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snapToGrid/>
          <w:color w:val="000000"/>
          <w:sz w:val="28"/>
          <w:szCs w:val="28"/>
          <w:lang w:val="en-US"/>
        </w:rPr>
        <w:t>KIA</w:t>
      </w:r>
      <w:r w:rsidRPr="00A9038E">
        <w:rPr>
          <w:snapToGrid/>
          <w:color w:val="000000"/>
          <w:sz w:val="28"/>
          <w:szCs w:val="28"/>
        </w:rPr>
        <w:t xml:space="preserve"> </w:t>
      </w:r>
      <w:r>
        <w:rPr>
          <w:snapToGrid/>
          <w:color w:val="000000"/>
          <w:sz w:val="28"/>
          <w:szCs w:val="28"/>
          <w:lang w:val="en-US"/>
        </w:rPr>
        <w:t>SM</w:t>
      </w:r>
      <w:r w:rsidRPr="00A9038E">
        <w:rPr>
          <w:snapToGrid/>
          <w:color w:val="000000"/>
          <w:sz w:val="28"/>
          <w:szCs w:val="28"/>
        </w:rPr>
        <w:t xml:space="preserve"> </w:t>
      </w:r>
      <w:r>
        <w:rPr>
          <w:snapToGrid/>
          <w:color w:val="000000"/>
          <w:sz w:val="28"/>
          <w:szCs w:val="28"/>
          <w:lang w:val="en-US"/>
        </w:rPr>
        <w:t>Sorento</w:t>
      </w:r>
      <w:r w:rsidRPr="00A9038E">
        <w:rPr>
          <w:snapToGrid/>
          <w:color w:val="000000"/>
          <w:sz w:val="28"/>
          <w:szCs w:val="28"/>
        </w:rPr>
        <w:t xml:space="preserve"> </w:t>
      </w:r>
      <w:r>
        <w:rPr>
          <w:snapToGrid/>
          <w:color w:val="000000"/>
          <w:sz w:val="28"/>
          <w:szCs w:val="28"/>
        </w:rPr>
        <w:t xml:space="preserve">(государственный </w:t>
      </w:r>
      <w:r>
        <w:rPr>
          <w:snapToGrid/>
          <w:color w:val="000000"/>
          <w:sz w:val="28"/>
          <w:szCs w:val="28"/>
        </w:rPr>
        <w:t xml:space="preserve">регистрационный знак </w:t>
      </w:r>
      <w:r w:rsidR="00C12B5D">
        <w:rPr>
          <w:snapToGrid/>
          <w:color w:val="000000"/>
          <w:sz w:val="28"/>
          <w:szCs w:val="28"/>
        </w:rPr>
        <w:t>*</w:t>
      </w:r>
      <w:r>
        <w:rPr>
          <w:snapToGrid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частично сокрыт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грязью</w:t>
      </w:r>
      <w:r>
        <w:rPr>
          <w:color w:val="000000"/>
          <w:sz w:val="28"/>
          <w:szCs w:val="28"/>
        </w:rPr>
        <w:t xml:space="preserve">, что </w:t>
      </w:r>
      <w:r w:rsidRPr="00D62840">
        <w:rPr>
          <w:sz w:val="28"/>
          <w:szCs w:val="28"/>
          <w:shd w:val="clear" w:color="auto" w:fill="FFFFFF"/>
        </w:rPr>
        <w:t xml:space="preserve">позволяет с очевидностью сделать вывод о том, что </w:t>
      </w:r>
      <w:r w:rsidR="00434CB8">
        <w:rPr>
          <w:sz w:val="28"/>
          <w:szCs w:val="28"/>
          <w:shd w:val="clear" w:color="auto" w:fill="FFFFFF"/>
        </w:rPr>
        <w:t>грязь</w:t>
      </w:r>
      <w:r>
        <w:rPr>
          <w:sz w:val="28"/>
          <w:szCs w:val="28"/>
          <w:shd w:val="clear" w:color="auto" w:fill="FFFFFF"/>
        </w:rPr>
        <w:t xml:space="preserve"> </w:t>
      </w:r>
      <w:r w:rsidRPr="00D62840">
        <w:rPr>
          <w:sz w:val="28"/>
          <w:szCs w:val="28"/>
          <w:shd w:val="clear" w:color="auto" w:fill="FFFFFF"/>
        </w:rPr>
        <w:t>нанесен</w:t>
      </w:r>
      <w:r w:rsidR="00434CB8">
        <w:rPr>
          <w:sz w:val="28"/>
          <w:szCs w:val="28"/>
          <w:shd w:val="clear" w:color="auto" w:fill="FFFFFF"/>
        </w:rPr>
        <w:t>а</w:t>
      </w:r>
      <w:r w:rsidRPr="00D62840">
        <w:rPr>
          <w:sz w:val="28"/>
          <w:szCs w:val="28"/>
          <w:shd w:val="clear" w:color="auto" w:fill="FFFFFF"/>
        </w:rPr>
        <w:t xml:space="preserve"> с целью невозможности идентификации государственн</w:t>
      </w:r>
      <w:r>
        <w:rPr>
          <w:sz w:val="28"/>
          <w:szCs w:val="28"/>
          <w:shd w:val="clear" w:color="auto" w:fill="FFFFFF"/>
        </w:rPr>
        <w:t xml:space="preserve">ого </w:t>
      </w:r>
      <w:r w:rsidRPr="00D62840">
        <w:rPr>
          <w:sz w:val="28"/>
          <w:szCs w:val="28"/>
          <w:shd w:val="clear" w:color="auto" w:fill="FFFFFF"/>
        </w:rPr>
        <w:t>регистрационн</w:t>
      </w:r>
      <w:r>
        <w:rPr>
          <w:sz w:val="28"/>
          <w:szCs w:val="28"/>
          <w:shd w:val="clear" w:color="auto" w:fill="FFFFFF"/>
        </w:rPr>
        <w:t xml:space="preserve">ого </w:t>
      </w:r>
      <w:r w:rsidRPr="00D62840">
        <w:rPr>
          <w:sz w:val="28"/>
          <w:szCs w:val="28"/>
          <w:shd w:val="clear" w:color="auto" w:fill="FFFFFF"/>
        </w:rPr>
        <w:t>знак</w:t>
      </w:r>
      <w:r>
        <w:rPr>
          <w:sz w:val="28"/>
          <w:szCs w:val="28"/>
          <w:shd w:val="clear" w:color="auto" w:fill="FFFFFF"/>
        </w:rPr>
        <w:t xml:space="preserve">а и это </w:t>
      </w:r>
      <w:r w:rsidRPr="00D62840">
        <w:rPr>
          <w:sz w:val="28"/>
          <w:szCs w:val="28"/>
          <w:shd w:val="clear" w:color="auto" w:fill="FFFFFF"/>
        </w:rPr>
        <w:t>не связано с погодными условиями</w:t>
      </w:r>
      <w:r>
        <w:rPr>
          <w:sz w:val="28"/>
          <w:szCs w:val="28"/>
          <w:shd w:val="clear" w:color="auto" w:fill="FFFFFF"/>
        </w:rPr>
        <w:t>, н</w:t>
      </w:r>
      <w:r w:rsidRPr="00D62840">
        <w:rPr>
          <w:sz w:val="28"/>
          <w:szCs w:val="28"/>
          <w:shd w:val="clear" w:color="auto" w:fill="FFFFFF"/>
        </w:rPr>
        <w:t xml:space="preserve">е обусловлено процессом движения, допускающим </w:t>
      </w:r>
      <w:r w:rsidRPr="00D62840">
        <w:rPr>
          <w:sz w:val="28"/>
          <w:szCs w:val="28"/>
          <w:shd w:val="clear" w:color="auto" w:fill="FFFFFF"/>
        </w:rPr>
        <w:t>самозагрязнение</w:t>
      </w:r>
      <w:r>
        <w:rPr>
          <w:sz w:val="28"/>
          <w:szCs w:val="28"/>
          <w:shd w:val="clear" w:color="auto" w:fill="FFFFFF"/>
        </w:rPr>
        <w:t>;</w:t>
      </w:r>
    </w:p>
    <w:p w:rsidR="00600008" w:rsidP="00376F1E" w14:paraId="0D45F5F3" w14:textId="16CE7AA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рапортом должностного лица ГАИ ОМВД России по </w:t>
      </w:r>
      <w:r w:rsidR="00E05C4D">
        <w:rPr>
          <w:color w:val="000000"/>
          <w:sz w:val="28"/>
          <w:szCs w:val="28"/>
        </w:rPr>
        <w:t xml:space="preserve">г. Лангепасу </w:t>
      </w: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19.06.2026</w:t>
      </w:r>
      <w:r>
        <w:rPr>
          <w:color w:val="000000"/>
          <w:sz w:val="28"/>
          <w:szCs w:val="28"/>
        </w:rPr>
        <w:t xml:space="preserve"> об обстоятельствах совершенного правонарушения;</w:t>
      </w:r>
    </w:p>
    <w:p w:rsidR="003E35AB" w:rsidRPr="00F253E3" w:rsidP="00376F1E" w14:paraId="3E63E303" w14:textId="1A44B35E">
      <w:pPr>
        <w:ind w:firstLine="720"/>
        <w:jc w:val="both"/>
        <w:rPr>
          <w:snapToGrid/>
          <w:color w:val="000000"/>
          <w:sz w:val="28"/>
          <w:szCs w:val="28"/>
        </w:rPr>
      </w:pPr>
      <w:r>
        <w:rPr>
          <w:snapToGrid/>
          <w:color w:val="000000"/>
          <w:sz w:val="28"/>
          <w:szCs w:val="28"/>
        </w:rPr>
        <w:t>Д</w:t>
      </w:r>
      <w:r w:rsidRPr="00E429F2" w:rsidR="00D6680D">
        <w:rPr>
          <w:snapToGrid/>
          <w:color w:val="000000"/>
          <w:sz w:val="28"/>
          <w:szCs w:val="28"/>
        </w:rPr>
        <w:t xml:space="preserve">ействия </w:t>
      </w:r>
      <w:r w:rsidR="00434CB8">
        <w:rPr>
          <w:snapToGrid/>
          <w:color w:val="000000"/>
          <w:sz w:val="28"/>
          <w:szCs w:val="28"/>
        </w:rPr>
        <w:t>Сунатиллаева</w:t>
      </w:r>
      <w:r w:rsidR="00434CB8">
        <w:rPr>
          <w:snapToGrid/>
          <w:color w:val="000000"/>
          <w:sz w:val="28"/>
          <w:szCs w:val="28"/>
        </w:rPr>
        <w:t xml:space="preserve"> Ж.С.</w:t>
      </w:r>
      <w:r w:rsidR="00C82B8B">
        <w:rPr>
          <w:snapToGrid/>
          <w:sz w:val="28"/>
          <w:szCs w:val="28"/>
        </w:rPr>
        <w:t xml:space="preserve"> </w:t>
      </w:r>
      <w:r w:rsidRPr="00E429F2" w:rsidR="00D6680D">
        <w:rPr>
          <w:color w:val="000000"/>
          <w:sz w:val="28"/>
          <w:szCs w:val="28"/>
        </w:rPr>
        <w:t>правильно квалифицированы по</w:t>
      </w:r>
      <w:r w:rsidRPr="00E429F2">
        <w:rPr>
          <w:snapToGrid/>
          <w:color w:val="000000"/>
          <w:sz w:val="28"/>
          <w:szCs w:val="28"/>
        </w:rPr>
        <w:t xml:space="preserve"> ч</w:t>
      </w:r>
      <w:r w:rsidRPr="00F253E3" w:rsidR="000C78C5">
        <w:rPr>
          <w:snapToGrid/>
          <w:color w:val="000000"/>
          <w:sz w:val="28"/>
          <w:szCs w:val="28"/>
        </w:rPr>
        <w:t xml:space="preserve">. </w:t>
      </w:r>
      <w:r w:rsidRPr="00F253E3">
        <w:rPr>
          <w:snapToGrid/>
          <w:color w:val="000000"/>
          <w:sz w:val="28"/>
          <w:szCs w:val="28"/>
        </w:rPr>
        <w:t>2 ст</w:t>
      </w:r>
      <w:r w:rsidRPr="00F253E3" w:rsidR="000C78C5">
        <w:rPr>
          <w:snapToGrid/>
          <w:color w:val="000000"/>
          <w:sz w:val="28"/>
          <w:szCs w:val="28"/>
        </w:rPr>
        <w:t>.</w:t>
      </w:r>
      <w:r w:rsidRPr="00F253E3">
        <w:rPr>
          <w:snapToGrid/>
          <w:color w:val="000000"/>
          <w:sz w:val="28"/>
          <w:szCs w:val="28"/>
        </w:rPr>
        <w:t xml:space="preserve"> 12.2 Ко</w:t>
      </w:r>
      <w:r w:rsidRPr="00F253E3" w:rsidR="000C78C5">
        <w:rPr>
          <w:snapToGrid/>
          <w:color w:val="000000"/>
          <w:sz w:val="28"/>
          <w:szCs w:val="28"/>
        </w:rPr>
        <w:t>АП РФ</w:t>
      </w:r>
      <w:r w:rsidRPr="00F253E3">
        <w:rPr>
          <w:snapToGrid/>
          <w:color w:val="000000"/>
          <w:sz w:val="28"/>
          <w:szCs w:val="28"/>
        </w:rPr>
        <w:t>.</w:t>
      </w:r>
    </w:p>
    <w:p w:rsidR="0006493C" w:rsidRPr="00F253E3" w:rsidP="0006493C" w14:paraId="5574CEF7" w14:textId="7777777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253E3">
        <w:rPr>
          <w:sz w:val="28"/>
          <w:szCs w:val="28"/>
        </w:rPr>
        <w:t>Обстоятельством, смягчающим административную ответственность, является признание вины и раскаяние в содеянном.</w:t>
      </w:r>
      <w:r w:rsidRPr="00F253E3">
        <w:rPr>
          <w:color w:val="000000"/>
          <w:sz w:val="28"/>
          <w:szCs w:val="28"/>
        </w:rPr>
        <w:t xml:space="preserve">  </w:t>
      </w:r>
    </w:p>
    <w:p w:rsidR="0006493C" w:rsidRPr="0006493C" w:rsidP="0006493C" w14:paraId="434DB952" w14:textId="2337F4F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253E3">
        <w:rPr>
          <w:color w:val="000000"/>
          <w:sz w:val="28"/>
          <w:szCs w:val="28"/>
        </w:rPr>
        <w:t>Обстоятельством, отягчающим административную ответственность, является повторное совершение однородного</w:t>
      </w:r>
      <w:r w:rsidRPr="00E429F2">
        <w:rPr>
          <w:color w:val="000000"/>
          <w:sz w:val="28"/>
          <w:szCs w:val="28"/>
        </w:rPr>
        <w:t xml:space="preserve"> правонарушения. </w:t>
      </w:r>
    </w:p>
    <w:p w:rsidR="00E46B69" w:rsidRPr="00E429F2" w:rsidP="00376F1E" w14:paraId="29DF4504" w14:textId="51ABB50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E429F2">
        <w:rPr>
          <w:color w:val="000000"/>
          <w:sz w:val="28"/>
          <w:szCs w:val="28"/>
        </w:rPr>
        <w:t xml:space="preserve">При </w:t>
      </w:r>
      <w:r w:rsidRPr="00E429F2" w:rsidR="008B76CF">
        <w:rPr>
          <w:color w:val="000000"/>
          <w:sz w:val="28"/>
          <w:szCs w:val="28"/>
        </w:rPr>
        <w:t>н</w:t>
      </w:r>
      <w:r w:rsidRPr="00E429F2">
        <w:rPr>
          <w:color w:val="000000"/>
          <w:sz w:val="28"/>
          <w:szCs w:val="28"/>
        </w:rPr>
        <w:t xml:space="preserve">азначении наказания </w:t>
      </w:r>
      <w:r w:rsidRPr="00E429F2" w:rsidR="0030720F">
        <w:rPr>
          <w:color w:val="000000"/>
          <w:sz w:val="28"/>
          <w:szCs w:val="28"/>
        </w:rPr>
        <w:t>мировой судья</w:t>
      </w:r>
      <w:r w:rsidRPr="00E429F2">
        <w:rPr>
          <w:color w:val="000000"/>
          <w:sz w:val="28"/>
          <w:szCs w:val="28"/>
        </w:rPr>
        <w:t xml:space="preserve"> учитывает </w:t>
      </w:r>
      <w:r w:rsidR="000C78C5">
        <w:rPr>
          <w:color w:val="000000"/>
          <w:sz w:val="28"/>
          <w:szCs w:val="28"/>
        </w:rPr>
        <w:t xml:space="preserve">характер и </w:t>
      </w:r>
      <w:r w:rsidRPr="00E429F2" w:rsidR="00D9636C">
        <w:rPr>
          <w:color w:val="000000"/>
          <w:sz w:val="28"/>
          <w:szCs w:val="28"/>
        </w:rPr>
        <w:t xml:space="preserve">обстоятельства </w:t>
      </w:r>
      <w:r w:rsidR="000C78C5">
        <w:rPr>
          <w:color w:val="000000"/>
          <w:sz w:val="28"/>
          <w:szCs w:val="28"/>
        </w:rPr>
        <w:t>совершенного правонарушения</w:t>
      </w:r>
      <w:r w:rsidRPr="00E429F2" w:rsidR="00D9636C">
        <w:rPr>
          <w:color w:val="000000"/>
          <w:sz w:val="28"/>
          <w:szCs w:val="28"/>
        </w:rPr>
        <w:t xml:space="preserve">, личность правонарушителя </w:t>
      </w:r>
      <w:r w:rsidRPr="00E429F2">
        <w:rPr>
          <w:color w:val="000000"/>
          <w:sz w:val="28"/>
          <w:szCs w:val="28"/>
        </w:rPr>
        <w:t>и приходит к выводу о</w:t>
      </w:r>
      <w:r w:rsidRPr="00E429F2" w:rsidR="00BC2842">
        <w:rPr>
          <w:color w:val="000000"/>
          <w:sz w:val="28"/>
          <w:szCs w:val="28"/>
        </w:rPr>
        <w:t xml:space="preserve"> </w:t>
      </w:r>
      <w:r w:rsidRPr="00E429F2">
        <w:rPr>
          <w:color w:val="000000"/>
          <w:sz w:val="28"/>
          <w:szCs w:val="28"/>
        </w:rPr>
        <w:t>назначени</w:t>
      </w:r>
      <w:r w:rsidRPr="00E429F2" w:rsidR="00BC2842">
        <w:rPr>
          <w:color w:val="000000"/>
          <w:sz w:val="28"/>
          <w:szCs w:val="28"/>
        </w:rPr>
        <w:t>и</w:t>
      </w:r>
      <w:r w:rsidRPr="00E429F2">
        <w:rPr>
          <w:color w:val="000000"/>
          <w:sz w:val="28"/>
          <w:szCs w:val="28"/>
        </w:rPr>
        <w:t xml:space="preserve"> административного наказания </w:t>
      </w:r>
      <w:r w:rsidRPr="00E429F2" w:rsidR="00AB3176">
        <w:rPr>
          <w:color w:val="000000"/>
          <w:sz w:val="28"/>
          <w:szCs w:val="28"/>
        </w:rPr>
        <w:t xml:space="preserve">в виде </w:t>
      </w:r>
      <w:r w:rsidRPr="00E429F2" w:rsidR="00552A3C">
        <w:rPr>
          <w:color w:val="000000"/>
          <w:sz w:val="28"/>
          <w:szCs w:val="28"/>
        </w:rPr>
        <w:t xml:space="preserve">административного </w:t>
      </w:r>
      <w:r w:rsidRPr="00E429F2" w:rsidR="002923EB">
        <w:rPr>
          <w:color w:val="000000"/>
          <w:sz w:val="28"/>
          <w:szCs w:val="28"/>
        </w:rPr>
        <w:t>штрафа</w:t>
      </w:r>
      <w:r w:rsidRPr="00E429F2" w:rsidR="00B72D76">
        <w:rPr>
          <w:color w:val="000000"/>
          <w:sz w:val="28"/>
          <w:szCs w:val="28"/>
        </w:rPr>
        <w:t>.</w:t>
      </w:r>
    </w:p>
    <w:p w:rsidR="00AB3176" w:rsidRPr="00E429F2" w:rsidP="00376F1E" w14:paraId="7567724E" w14:textId="7777777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E429F2">
        <w:rPr>
          <w:color w:val="000000"/>
          <w:sz w:val="28"/>
          <w:szCs w:val="28"/>
        </w:rPr>
        <w:t>На основании изложенного, руково</w:t>
      </w:r>
      <w:r w:rsidRPr="00E429F2" w:rsidR="009176BE">
        <w:rPr>
          <w:color w:val="000000"/>
          <w:sz w:val="28"/>
          <w:szCs w:val="28"/>
        </w:rPr>
        <w:t>дствуясь</w:t>
      </w:r>
      <w:r w:rsidRPr="00E429F2" w:rsidR="00BC2842">
        <w:rPr>
          <w:color w:val="000000"/>
          <w:sz w:val="28"/>
          <w:szCs w:val="28"/>
        </w:rPr>
        <w:t xml:space="preserve"> ч</w:t>
      </w:r>
      <w:r w:rsidRPr="00E429F2" w:rsidR="00552A3C">
        <w:rPr>
          <w:color w:val="000000"/>
          <w:sz w:val="28"/>
          <w:szCs w:val="28"/>
        </w:rPr>
        <w:t xml:space="preserve">астью </w:t>
      </w:r>
      <w:r w:rsidRPr="00E429F2" w:rsidR="00BC2842">
        <w:rPr>
          <w:color w:val="000000"/>
          <w:sz w:val="28"/>
          <w:szCs w:val="28"/>
        </w:rPr>
        <w:t>1</w:t>
      </w:r>
      <w:r w:rsidRPr="00E429F2" w:rsidR="009176BE">
        <w:rPr>
          <w:color w:val="000000"/>
          <w:sz w:val="28"/>
          <w:szCs w:val="28"/>
        </w:rPr>
        <w:t xml:space="preserve"> ст</w:t>
      </w:r>
      <w:r w:rsidRPr="00E429F2" w:rsidR="00552A3C">
        <w:rPr>
          <w:color w:val="000000"/>
          <w:sz w:val="28"/>
          <w:szCs w:val="28"/>
        </w:rPr>
        <w:t xml:space="preserve">атьи </w:t>
      </w:r>
      <w:r w:rsidRPr="00E429F2" w:rsidR="00BC2842">
        <w:rPr>
          <w:color w:val="000000"/>
          <w:sz w:val="28"/>
          <w:szCs w:val="28"/>
        </w:rPr>
        <w:t>29</w:t>
      </w:r>
      <w:r w:rsidRPr="00E429F2" w:rsidR="009176BE">
        <w:rPr>
          <w:color w:val="000000"/>
          <w:sz w:val="28"/>
          <w:szCs w:val="28"/>
        </w:rPr>
        <w:t>.1</w:t>
      </w:r>
      <w:r w:rsidRPr="00E429F2" w:rsidR="00BC2842">
        <w:rPr>
          <w:color w:val="000000"/>
          <w:sz w:val="28"/>
          <w:szCs w:val="28"/>
        </w:rPr>
        <w:t>0</w:t>
      </w:r>
      <w:r w:rsidRPr="00E429F2" w:rsidR="008234D1">
        <w:rPr>
          <w:color w:val="000000"/>
          <w:sz w:val="28"/>
          <w:szCs w:val="28"/>
        </w:rPr>
        <w:t xml:space="preserve"> Кодекса Р</w:t>
      </w:r>
      <w:r w:rsidRPr="00E429F2" w:rsidR="00552A3C">
        <w:rPr>
          <w:color w:val="000000"/>
          <w:sz w:val="28"/>
          <w:szCs w:val="28"/>
        </w:rPr>
        <w:t xml:space="preserve">оссийской Федерации </w:t>
      </w:r>
      <w:r w:rsidRPr="00E429F2" w:rsidR="008234D1">
        <w:rPr>
          <w:color w:val="000000"/>
          <w:sz w:val="28"/>
          <w:szCs w:val="28"/>
        </w:rPr>
        <w:t>о</w:t>
      </w:r>
      <w:r w:rsidRPr="00E429F2">
        <w:rPr>
          <w:color w:val="000000"/>
          <w:sz w:val="28"/>
          <w:szCs w:val="28"/>
        </w:rPr>
        <w:t>б ад</w:t>
      </w:r>
      <w:r w:rsidRPr="00E429F2" w:rsidR="008234D1">
        <w:rPr>
          <w:color w:val="000000"/>
          <w:sz w:val="28"/>
          <w:szCs w:val="28"/>
        </w:rPr>
        <w:t>министративных правонарушениях</w:t>
      </w:r>
      <w:r w:rsidRPr="00E429F2">
        <w:rPr>
          <w:color w:val="000000"/>
          <w:sz w:val="28"/>
          <w:szCs w:val="28"/>
        </w:rPr>
        <w:t>,</w:t>
      </w:r>
      <w:r w:rsidRPr="00E429F2" w:rsidR="009176BE">
        <w:rPr>
          <w:color w:val="000000"/>
          <w:sz w:val="28"/>
          <w:szCs w:val="28"/>
        </w:rPr>
        <w:t xml:space="preserve"> </w:t>
      </w:r>
      <w:r w:rsidRPr="00E429F2" w:rsidR="0030720F">
        <w:rPr>
          <w:color w:val="000000"/>
          <w:sz w:val="28"/>
          <w:szCs w:val="28"/>
        </w:rPr>
        <w:t>мировой судья</w:t>
      </w:r>
    </w:p>
    <w:p w:rsidR="009176BE" w:rsidRPr="00E429F2" w:rsidP="00376F1E" w14:paraId="1C9921F5" w14:textId="77777777">
      <w:pPr>
        <w:jc w:val="center"/>
        <w:rPr>
          <w:color w:val="000000"/>
          <w:sz w:val="28"/>
          <w:szCs w:val="28"/>
        </w:rPr>
      </w:pPr>
    </w:p>
    <w:p w:rsidR="00AB3176" w:rsidRPr="00E429F2" w:rsidP="00376F1E" w14:paraId="39B88527" w14:textId="77777777">
      <w:pPr>
        <w:jc w:val="center"/>
        <w:rPr>
          <w:color w:val="000000"/>
          <w:sz w:val="28"/>
          <w:szCs w:val="28"/>
        </w:rPr>
      </w:pPr>
      <w:r w:rsidRPr="00E429F2">
        <w:rPr>
          <w:color w:val="000000"/>
          <w:sz w:val="28"/>
          <w:szCs w:val="28"/>
        </w:rPr>
        <w:t>п</w:t>
      </w:r>
      <w:r w:rsidRPr="00E429F2">
        <w:rPr>
          <w:color w:val="000000"/>
          <w:sz w:val="28"/>
          <w:szCs w:val="28"/>
        </w:rPr>
        <w:t>остановил:</w:t>
      </w:r>
    </w:p>
    <w:p w:rsidR="00AB3176" w:rsidRPr="00E429F2" w:rsidP="00376F1E" w14:paraId="76D8F824" w14:textId="77777777">
      <w:pPr>
        <w:jc w:val="center"/>
        <w:rPr>
          <w:color w:val="000000"/>
          <w:sz w:val="28"/>
          <w:szCs w:val="28"/>
        </w:rPr>
      </w:pPr>
    </w:p>
    <w:p w:rsidR="002F755B" w:rsidRPr="00E429F2" w:rsidP="00376F1E" w14:paraId="7CB46826" w14:textId="10B73EC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Сунатиллаева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Жавлонхужа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Сайидалиевича</w:t>
      </w:r>
      <w:r>
        <w:rPr>
          <w:color w:val="000000"/>
          <w:sz w:val="28"/>
          <w:szCs w:val="28"/>
        </w:rPr>
        <w:t xml:space="preserve"> (паспорт 6713 341139)</w:t>
      </w:r>
      <w:r w:rsidRPr="00E429F2" w:rsidR="0090400C">
        <w:rPr>
          <w:color w:val="000000"/>
          <w:sz w:val="28"/>
          <w:szCs w:val="28"/>
        </w:rPr>
        <w:t xml:space="preserve"> </w:t>
      </w:r>
      <w:r w:rsidRPr="00E429F2" w:rsidR="00B6112A">
        <w:rPr>
          <w:color w:val="000000"/>
          <w:sz w:val="28"/>
          <w:szCs w:val="28"/>
        </w:rPr>
        <w:t>признать виновным в совершении административного правонарушения, предусмотренного частью 2 статьи 12.2 Кодекса Р</w:t>
      </w:r>
      <w:r w:rsidRPr="00E429F2" w:rsidR="0030720F">
        <w:rPr>
          <w:color w:val="000000"/>
          <w:sz w:val="28"/>
          <w:szCs w:val="28"/>
        </w:rPr>
        <w:t xml:space="preserve">оссийской Федерации </w:t>
      </w:r>
      <w:r w:rsidRPr="00E429F2" w:rsidR="00B6112A">
        <w:rPr>
          <w:color w:val="000000"/>
          <w:sz w:val="28"/>
          <w:szCs w:val="28"/>
        </w:rPr>
        <w:t xml:space="preserve">об административных правонарушениях и назначить ему административное наказание в виде административного штрафа в размере </w:t>
      </w:r>
      <w:r w:rsidRPr="00E429F2">
        <w:rPr>
          <w:color w:val="000000"/>
          <w:sz w:val="28"/>
          <w:szCs w:val="28"/>
        </w:rPr>
        <w:t>5 000 рублей.</w:t>
      </w:r>
    </w:p>
    <w:p w:rsidR="002F755B" w:rsidRPr="00434CB8" w:rsidP="00376F1E" w14:paraId="300C6960" w14:textId="77777777">
      <w:pPr>
        <w:ind w:firstLine="708"/>
        <w:jc w:val="both"/>
        <w:rPr>
          <w:color w:val="000000" w:themeColor="text1"/>
          <w:sz w:val="28"/>
          <w:szCs w:val="28"/>
        </w:rPr>
      </w:pPr>
      <w:r w:rsidRPr="00E429F2">
        <w:rPr>
          <w:color w:val="000000"/>
          <w:sz w:val="28"/>
          <w:szCs w:val="28"/>
        </w:rPr>
        <w:t xml:space="preserve">При уплате </w:t>
      </w:r>
      <w:r w:rsidRPr="00E943F3">
        <w:rPr>
          <w:color w:val="000000"/>
          <w:sz w:val="28"/>
          <w:szCs w:val="28"/>
        </w:rPr>
        <w:t xml:space="preserve">административного штрафа </w:t>
      </w:r>
      <w:r w:rsidRPr="00434CB8" w:rsidR="00E943F3">
        <w:rPr>
          <w:color w:val="000000" w:themeColor="text1"/>
          <w:sz w:val="28"/>
          <w:szCs w:val="28"/>
          <w:shd w:val="clear" w:color="auto" w:fill="FFFFFF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</w:p>
    <w:p w:rsidR="00283D5F" w:rsidRPr="00434CB8" w:rsidP="00434CB8" w14:paraId="67334D2E" w14:textId="1F147193">
      <w:pPr>
        <w:widowControl/>
        <w:ind w:firstLine="720"/>
        <w:jc w:val="both"/>
        <w:rPr>
          <w:snapToGrid/>
          <w:sz w:val="26"/>
          <w:szCs w:val="26"/>
        </w:rPr>
      </w:pPr>
      <w:r w:rsidRPr="00E429F2">
        <w:rPr>
          <w:snapToGrid/>
          <w:sz w:val="28"/>
          <w:szCs w:val="28"/>
        </w:rPr>
        <w:t xml:space="preserve">Получатель: </w:t>
      </w:r>
      <w:r w:rsidRPr="00B251A4" w:rsidR="00434CB8">
        <w:rPr>
          <w:snapToGrid/>
          <w:sz w:val="26"/>
          <w:szCs w:val="26"/>
        </w:rPr>
        <w:t>УФК по ХМАО-Югре (УМВД России по ХМАО-Югре), Р\С 03100643000000018700, БИК 007162163, ОКТМО 7187</w:t>
      </w:r>
      <w:r w:rsidR="00434CB8">
        <w:rPr>
          <w:snapToGrid/>
          <w:sz w:val="26"/>
          <w:szCs w:val="26"/>
        </w:rPr>
        <w:t>1</w:t>
      </w:r>
      <w:r w:rsidRPr="00B251A4" w:rsidR="00434CB8">
        <w:rPr>
          <w:snapToGrid/>
          <w:sz w:val="26"/>
          <w:szCs w:val="26"/>
        </w:rPr>
        <w:t>000 ИНН 8601010390 КПП 860101001,</w:t>
      </w:r>
      <w:r w:rsidR="00434CB8">
        <w:rPr>
          <w:snapToGrid/>
          <w:sz w:val="26"/>
          <w:szCs w:val="26"/>
        </w:rPr>
        <w:t xml:space="preserve"> </w:t>
      </w:r>
      <w:r w:rsidR="00434CB8">
        <w:rPr>
          <w:snapToGrid/>
          <w:sz w:val="26"/>
          <w:szCs w:val="26"/>
        </w:rPr>
        <w:t>кор</w:t>
      </w:r>
      <w:r w:rsidR="00434CB8">
        <w:rPr>
          <w:snapToGrid/>
          <w:sz w:val="26"/>
          <w:szCs w:val="26"/>
        </w:rPr>
        <w:t>./</w:t>
      </w:r>
      <w:r w:rsidR="00434CB8">
        <w:rPr>
          <w:snapToGrid/>
          <w:sz w:val="26"/>
          <w:szCs w:val="26"/>
        </w:rPr>
        <w:t>сч</w:t>
      </w:r>
      <w:r w:rsidR="00434CB8">
        <w:rPr>
          <w:snapToGrid/>
          <w:sz w:val="26"/>
          <w:szCs w:val="26"/>
        </w:rPr>
        <w:t>.: 40102810245370000007,</w:t>
      </w:r>
      <w:r w:rsidRPr="00B251A4" w:rsidR="00434CB8">
        <w:rPr>
          <w:snapToGrid/>
          <w:sz w:val="26"/>
          <w:szCs w:val="26"/>
        </w:rPr>
        <w:t xml:space="preserve"> КБК </w:t>
      </w:r>
      <w:r w:rsidR="0006493C">
        <w:rPr>
          <w:snapToGrid/>
          <w:sz w:val="26"/>
          <w:szCs w:val="26"/>
        </w:rPr>
        <w:t>18811601121010001140,</w:t>
      </w:r>
      <w:r w:rsidRPr="00B251A4" w:rsidR="00434CB8">
        <w:rPr>
          <w:snapToGrid/>
          <w:sz w:val="26"/>
          <w:szCs w:val="26"/>
        </w:rPr>
        <w:t xml:space="preserve"> банк получателя: ОКЦ №8 УГУ Банка России//УФК по Ханты-Мансийскому автономному округу – Югре г. Ханты-Мансийск, УИН </w:t>
      </w:r>
      <w:r w:rsidR="00434CB8">
        <w:rPr>
          <w:snapToGrid/>
          <w:sz w:val="26"/>
          <w:szCs w:val="26"/>
        </w:rPr>
        <w:t>18810486260910037057.</w:t>
      </w:r>
    </w:p>
    <w:p w:rsidR="00FA669F" w:rsidRPr="00D96090" w:rsidP="00376F1E" w14:paraId="3624DE97" w14:textId="77777777">
      <w:pPr>
        <w:ind w:firstLine="708"/>
        <w:jc w:val="both"/>
        <w:rPr>
          <w:sz w:val="28"/>
          <w:szCs w:val="28"/>
        </w:rPr>
      </w:pPr>
      <w:r w:rsidRPr="00D96090">
        <w:rPr>
          <w:iCs/>
          <w:sz w:val="28"/>
          <w:szCs w:val="28"/>
        </w:rPr>
        <w:t xml:space="preserve">Постановление может быть обжаловано в течение десяти </w:t>
      </w:r>
      <w:r w:rsidR="00AC64B0">
        <w:rPr>
          <w:iCs/>
          <w:sz w:val="28"/>
          <w:szCs w:val="28"/>
        </w:rPr>
        <w:t xml:space="preserve">дней </w:t>
      </w:r>
      <w:r w:rsidRPr="00D96090">
        <w:rPr>
          <w:iCs/>
          <w:sz w:val="28"/>
          <w:szCs w:val="28"/>
        </w:rPr>
        <w:t xml:space="preserve">со дня получения его копии в </w:t>
      </w:r>
      <w:r w:rsidRPr="00D96090">
        <w:rPr>
          <w:iCs/>
          <w:sz w:val="28"/>
          <w:szCs w:val="28"/>
        </w:rPr>
        <w:t>Лангепасский</w:t>
      </w:r>
      <w:r w:rsidRPr="00D96090">
        <w:rPr>
          <w:sz w:val="28"/>
          <w:szCs w:val="28"/>
        </w:rPr>
        <w:t xml:space="preserve"> городской суд.</w:t>
      </w:r>
    </w:p>
    <w:p w:rsidR="002F755B" w:rsidRPr="00E429F2" w:rsidP="00376F1E" w14:paraId="3F7C0A84" w14:textId="77777777">
      <w:pPr>
        <w:suppressAutoHyphens/>
        <w:ind w:firstLine="708"/>
        <w:jc w:val="both"/>
        <w:rPr>
          <w:color w:val="000000"/>
          <w:sz w:val="28"/>
          <w:szCs w:val="28"/>
        </w:rPr>
      </w:pPr>
    </w:p>
    <w:p w:rsidR="002F755B" w:rsidRPr="00E429F2" w:rsidP="00376F1E" w14:paraId="14AC449F" w14:textId="06CE6856">
      <w:pPr>
        <w:suppressAutoHyphens/>
        <w:ind w:firstLine="567"/>
        <w:jc w:val="both"/>
        <w:rPr>
          <w:color w:val="000000"/>
          <w:sz w:val="28"/>
          <w:szCs w:val="28"/>
        </w:rPr>
      </w:pPr>
      <w:r w:rsidRPr="00E429F2">
        <w:rPr>
          <w:color w:val="000000"/>
          <w:sz w:val="28"/>
          <w:szCs w:val="28"/>
        </w:rPr>
        <w:t xml:space="preserve">Мировой судья </w:t>
      </w:r>
      <w:r w:rsidRPr="00E429F2">
        <w:rPr>
          <w:color w:val="000000"/>
          <w:sz w:val="28"/>
          <w:szCs w:val="28"/>
        </w:rPr>
        <w:tab/>
      </w:r>
      <w:r w:rsidRPr="00E429F2">
        <w:rPr>
          <w:color w:val="000000"/>
          <w:sz w:val="28"/>
          <w:szCs w:val="28"/>
        </w:rPr>
        <w:tab/>
      </w:r>
      <w:r w:rsidRPr="00E429F2">
        <w:rPr>
          <w:color w:val="000000"/>
          <w:sz w:val="28"/>
          <w:szCs w:val="28"/>
        </w:rPr>
        <w:tab/>
      </w:r>
      <w:r w:rsidRPr="00E429F2">
        <w:rPr>
          <w:color w:val="000000"/>
          <w:sz w:val="28"/>
          <w:szCs w:val="28"/>
        </w:rPr>
        <w:tab/>
        <w:t xml:space="preserve">                        </w:t>
      </w:r>
      <w:r w:rsidRPr="00E429F2">
        <w:rPr>
          <w:color w:val="000000"/>
          <w:sz w:val="28"/>
          <w:szCs w:val="28"/>
        </w:rPr>
        <w:tab/>
      </w:r>
      <w:r w:rsidR="00434CB8">
        <w:rPr>
          <w:color w:val="000000"/>
          <w:sz w:val="28"/>
          <w:szCs w:val="28"/>
        </w:rPr>
        <w:t>Крючкова Д.Н.</w:t>
      </w:r>
      <w:r w:rsidRPr="00E429F2" w:rsidR="0030720F">
        <w:rPr>
          <w:color w:val="000000"/>
          <w:sz w:val="28"/>
          <w:szCs w:val="28"/>
        </w:rPr>
        <w:t xml:space="preserve"> </w:t>
      </w:r>
      <w:r w:rsidRPr="00E429F2">
        <w:rPr>
          <w:color w:val="000000"/>
          <w:sz w:val="28"/>
          <w:szCs w:val="28"/>
        </w:rPr>
        <w:t xml:space="preserve"> </w:t>
      </w:r>
    </w:p>
    <w:p w:rsidR="002F755B" w:rsidP="00376F1E" w14:paraId="2FD132FF" w14:textId="04858065">
      <w:pPr>
        <w:suppressAutoHyphens/>
        <w:ind w:firstLine="567"/>
        <w:jc w:val="both"/>
        <w:rPr>
          <w:color w:val="000000"/>
          <w:sz w:val="28"/>
          <w:szCs w:val="28"/>
        </w:rPr>
      </w:pPr>
      <w:r w:rsidRPr="00E429F2">
        <w:rPr>
          <w:color w:val="000000"/>
          <w:sz w:val="28"/>
          <w:szCs w:val="28"/>
        </w:rPr>
        <w:t xml:space="preserve">Копия верна: Мировой судья </w:t>
      </w:r>
      <w:r w:rsidRPr="00E429F2">
        <w:rPr>
          <w:color w:val="000000"/>
          <w:sz w:val="28"/>
          <w:szCs w:val="28"/>
        </w:rPr>
        <w:tab/>
      </w:r>
      <w:r w:rsidRPr="00E429F2">
        <w:rPr>
          <w:color w:val="000000"/>
          <w:sz w:val="28"/>
          <w:szCs w:val="28"/>
        </w:rPr>
        <w:tab/>
      </w:r>
      <w:r w:rsidRPr="00E429F2">
        <w:rPr>
          <w:color w:val="000000"/>
          <w:sz w:val="28"/>
          <w:szCs w:val="28"/>
        </w:rPr>
        <w:tab/>
      </w:r>
      <w:r w:rsidRPr="00E429F2">
        <w:rPr>
          <w:color w:val="000000"/>
          <w:sz w:val="28"/>
          <w:szCs w:val="28"/>
        </w:rPr>
        <w:tab/>
      </w:r>
      <w:r w:rsidRPr="00E429F2">
        <w:rPr>
          <w:color w:val="000000"/>
          <w:sz w:val="28"/>
          <w:szCs w:val="28"/>
        </w:rPr>
        <w:tab/>
      </w:r>
      <w:r w:rsidR="00434CB8">
        <w:rPr>
          <w:color w:val="000000"/>
          <w:sz w:val="28"/>
          <w:szCs w:val="28"/>
        </w:rPr>
        <w:t>Крючкова Д.Н.</w:t>
      </w:r>
      <w:r w:rsidRPr="00E429F2" w:rsidR="00CF45FF">
        <w:rPr>
          <w:color w:val="000000"/>
          <w:sz w:val="28"/>
          <w:szCs w:val="28"/>
        </w:rPr>
        <w:t xml:space="preserve">  </w:t>
      </w:r>
    </w:p>
    <w:p w:rsidR="003D0C2E" w:rsidP="00376F1E" w14:paraId="079E3310" w14:textId="77777777">
      <w:pPr>
        <w:suppressAutoHyphens/>
        <w:ind w:firstLine="567"/>
        <w:jc w:val="both"/>
        <w:rPr>
          <w:color w:val="000000"/>
          <w:sz w:val="28"/>
          <w:szCs w:val="28"/>
        </w:rPr>
      </w:pPr>
    </w:p>
    <w:p w:rsidR="003D0C2E" w:rsidRPr="00E429F2" w:rsidP="00376F1E" w14:paraId="5B1998CB" w14:textId="77777777">
      <w:pPr>
        <w:jc w:val="both"/>
        <w:rPr>
          <w:i/>
          <w:sz w:val="28"/>
          <w:szCs w:val="28"/>
        </w:rPr>
      </w:pPr>
    </w:p>
    <w:p w:rsidR="0090400C" w:rsidRPr="0049775E" w:rsidP="003D0C2E" w14:paraId="3C084E14" w14:textId="77777777">
      <w:pPr>
        <w:tabs>
          <w:tab w:val="left" w:pos="1416"/>
        </w:tabs>
        <w:rPr>
          <w:sz w:val="28"/>
          <w:szCs w:val="28"/>
        </w:rPr>
      </w:pPr>
    </w:p>
    <w:sectPr w:rsidSect="00AE4749">
      <w:pgSz w:w="11906" w:h="16838"/>
      <w:pgMar w:top="709" w:right="566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8D"/>
    <w:rsid w:val="00001D70"/>
    <w:rsid w:val="0000369E"/>
    <w:rsid w:val="00032ED4"/>
    <w:rsid w:val="00037923"/>
    <w:rsid w:val="0004750C"/>
    <w:rsid w:val="0005620B"/>
    <w:rsid w:val="00056210"/>
    <w:rsid w:val="00061EDA"/>
    <w:rsid w:val="0006493C"/>
    <w:rsid w:val="000743DE"/>
    <w:rsid w:val="00077505"/>
    <w:rsid w:val="00082F2D"/>
    <w:rsid w:val="00096D55"/>
    <w:rsid w:val="000A001C"/>
    <w:rsid w:val="000A794C"/>
    <w:rsid w:val="000C78C5"/>
    <w:rsid w:val="000C7B00"/>
    <w:rsid w:val="000D176A"/>
    <w:rsid w:val="000E3B39"/>
    <w:rsid w:val="000E518F"/>
    <w:rsid w:val="000E5D11"/>
    <w:rsid w:val="00146B20"/>
    <w:rsid w:val="00160282"/>
    <w:rsid w:val="001647AE"/>
    <w:rsid w:val="00167BF8"/>
    <w:rsid w:val="001771D9"/>
    <w:rsid w:val="00180B87"/>
    <w:rsid w:val="001A4155"/>
    <w:rsid w:val="001D2E8F"/>
    <w:rsid w:val="001F7039"/>
    <w:rsid w:val="001F7DE3"/>
    <w:rsid w:val="0023770B"/>
    <w:rsid w:val="00246911"/>
    <w:rsid w:val="002533E7"/>
    <w:rsid w:val="002540AF"/>
    <w:rsid w:val="00280720"/>
    <w:rsid w:val="00283D5F"/>
    <w:rsid w:val="002923EB"/>
    <w:rsid w:val="00295855"/>
    <w:rsid w:val="002A1A4D"/>
    <w:rsid w:val="002F4F2C"/>
    <w:rsid w:val="002F755B"/>
    <w:rsid w:val="0030720F"/>
    <w:rsid w:val="003353AD"/>
    <w:rsid w:val="003503E6"/>
    <w:rsid w:val="003518F8"/>
    <w:rsid w:val="00353CF9"/>
    <w:rsid w:val="00357356"/>
    <w:rsid w:val="00367F30"/>
    <w:rsid w:val="00370EAF"/>
    <w:rsid w:val="00376F1E"/>
    <w:rsid w:val="00380EA1"/>
    <w:rsid w:val="00384178"/>
    <w:rsid w:val="00387584"/>
    <w:rsid w:val="0038779B"/>
    <w:rsid w:val="003B1817"/>
    <w:rsid w:val="003B4884"/>
    <w:rsid w:val="003D0066"/>
    <w:rsid w:val="003D0C2E"/>
    <w:rsid w:val="003E35AB"/>
    <w:rsid w:val="003E5349"/>
    <w:rsid w:val="003E6B70"/>
    <w:rsid w:val="003F0BBD"/>
    <w:rsid w:val="003F2164"/>
    <w:rsid w:val="00401153"/>
    <w:rsid w:val="004114A1"/>
    <w:rsid w:val="004228BD"/>
    <w:rsid w:val="0043383A"/>
    <w:rsid w:val="00434CB8"/>
    <w:rsid w:val="00447FA8"/>
    <w:rsid w:val="00456A94"/>
    <w:rsid w:val="0046003C"/>
    <w:rsid w:val="00461644"/>
    <w:rsid w:val="00474DE7"/>
    <w:rsid w:val="004907C8"/>
    <w:rsid w:val="0049775E"/>
    <w:rsid w:val="004B2CCC"/>
    <w:rsid w:val="004C7E7E"/>
    <w:rsid w:val="004D02AB"/>
    <w:rsid w:val="004D6415"/>
    <w:rsid w:val="004F3990"/>
    <w:rsid w:val="004F4385"/>
    <w:rsid w:val="00510C43"/>
    <w:rsid w:val="00511378"/>
    <w:rsid w:val="00515E90"/>
    <w:rsid w:val="00515F88"/>
    <w:rsid w:val="005240D6"/>
    <w:rsid w:val="00527715"/>
    <w:rsid w:val="0054337A"/>
    <w:rsid w:val="00543660"/>
    <w:rsid w:val="00552A3C"/>
    <w:rsid w:val="005534A5"/>
    <w:rsid w:val="00557918"/>
    <w:rsid w:val="00562BAC"/>
    <w:rsid w:val="00573140"/>
    <w:rsid w:val="00580A78"/>
    <w:rsid w:val="00581F1A"/>
    <w:rsid w:val="00584D20"/>
    <w:rsid w:val="00590E8F"/>
    <w:rsid w:val="005924CA"/>
    <w:rsid w:val="00595186"/>
    <w:rsid w:val="005A1FCC"/>
    <w:rsid w:val="005B19B6"/>
    <w:rsid w:val="005B537F"/>
    <w:rsid w:val="005E29F2"/>
    <w:rsid w:val="005E33D0"/>
    <w:rsid w:val="00600008"/>
    <w:rsid w:val="00601214"/>
    <w:rsid w:val="00605E33"/>
    <w:rsid w:val="0062224D"/>
    <w:rsid w:val="006303DD"/>
    <w:rsid w:val="006320CA"/>
    <w:rsid w:val="00632D55"/>
    <w:rsid w:val="00637781"/>
    <w:rsid w:val="00645D5E"/>
    <w:rsid w:val="00672DE3"/>
    <w:rsid w:val="0067797A"/>
    <w:rsid w:val="00693620"/>
    <w:rsid w:val="006B16CE"/>
    <w:rsid w:val="006B36C9"/>
    <w:rsid w:val="006C53D8"/>
    <w:rsid w:val="006E5E92"/>
    <w:rsid w:val="006E6F5C"/>
    <w:rsid w:val="006F20A5"/>
    <w:rsid w:val="00733C75"/>
    <w:rsid w:val="007409DC"/>
    <w:rsid w:val="007539FA"/>
    <w:rsid w:val="00780797"/>
    <w:rsid w:val="0078595C"/>
    <w:rsid w:val="00794090"/>
    <w:rsid w:val="007A2B84"/>
    <w:rsid w:val="007B7F90"/>
    <w:rsid w:val="007C4BA8"/>
    <w:rsid w:val="007D2E10"/>
    <w:rsid w:val="007D4632"/>
    <w:rsid w:val="007D4FE1"/>
    <w:rsid w:val="007D6297"/>
    <w:rsid w:val="007D6779"/>
    <w:rsid w:val="007E452B"/>
    <w:rsid w:val="007F5A59"/>
    <w:rsid w:val="00800F17"/>
    <w:rsid w:val="00806CE4"/>
    <w:rsid w:val="00816434"/>
    <w:rsid w:val="00821653"/>
    <w:rsid w:val="008234D1"/>
    <w:rsid w:val="00827A23"/>
    <w:rsid w:val="00854186"/>
    <w:rsid w:val="00872BA9"/>
    <w:rsid w:val="00873D21"/>
    <w:rsid w:val="00877672"/>
    <w:rsid w:val="008952B6"/>
    <w:rsid w:val="008954CD"/>
    <w:rsid w:val="008B76CF"/>
    <w:rsid w:val="008C2676"/>
    <w:rsid w:val="008C658D"/>
    <w:rsid w:val="008D12D9"/>
    <w:rsid w:val="008D1553"/>
    <w:rsid w:val="008E2112"/>
    <w:rsid w:val="008E7F0D"/>
    <w:rsid w:val="008F03D0"/>
    <w:rsid w:val="008F5460"/>
    <w:rsid w:val="0090400C"/>
    <w:rsid w:val="009107EC"/>
    <w:rsid w:val="0091682F"/>
    <w:rsid w:val="009176BE"/>
    <w:rsid w:val="00924FE2"/>
    <w:rsid w:val="00931B28"/>
    <w:rsid w:val="0094334C"/>
    <w:rsid w:val="00950482"/>
    <w:rsid w:val="00956CF9"/>
    <w:rsid w:val="00967A44"/>
    <w:rsid w:val="0097768B"/>
    <w:rsid w:val="00992CC8"/>
    <w:rsid w:val="0099671D"/>
    <w:rsid w:val="009A4E98"/>
    <w:rsid w:val="009B0529"/>
    <w:rsid w:val="009C38B3"/>
    <w:rsid w:val="009C60D4"/>
    <w:rsid w:val="009E4BC2"/>
    <w:rsid w:val="009E7B5A"/>
    <w:rsid w:val="00A007C4"/>
    <w:rsid w:val="00A16836"/>
    <w:rsid w:val="00A22D3C"/>
    <w:rsid w:val="00A252F5"/>
    <w:rsid w:val="00A60A54"/>
    <w:rsid w:val="00A7624E"/>
    <w:rsid w:val="00A81302"/>
    <w:rsid w:val="00A853E9"/>
    <w:rsid w:val="00A9038E"/>
    <w:rsid w:val="00A90E73"/>
    <w:rsid w:val="00A938CA"/>
    <w:rsid w:val="00AB3176"/>
    <w:rsid w:val="00AC447C"/>
    <w:rsid w:val="00AC64B0"/>
    <w:rsid w:val="00AE1B1C"/>
    <w:rsid w:val="00AE1E79"/>
    <w:rsid w:val="00AE4749"/>
    <w:rsid w:val="00B162E5"/>
    <w:rsid w:val="00B251A4"/>
    <w:rsid w:val="00B47B93"/>
    <w:rsid w:val="00B56E81"/>
    <w:rsid w:val="00B6112A"/>
    <w:rsid w:val="00B646A2"/>
    <w:rsid w:val="00B712AB"/>
    <w:rsid w:val="00B723B2"/>
    <w:rsid w:val="00B72D76"/>
    <w:rsid w:val="00B806C8"/>
    <w:rsid w:val="00B85466"/>
    <w:rsid w:val="00B85ACB"/>
    <w:rsid w:val="00B91C91"/>
    <w:rsid w:val="00BA2903"/>
    <w:rsid w:val="00BB717C"/>
    <w:rsid w:val="00BC2842"/>
    <w:rsid w:val="00BD33D2"/>
    <w:rsid w:val="00BD7EA1"/>
    <w:rsid w:val="00BE386E"/>
    <w:rsid w:val="00BF26A7"/>
    <w:rsid w:val="00C12B5D"/>
    <w:rsid w:val="00C17428"/>
    <w:rsid w:val="00C43159"/>
    <w:rsid w:val="00C72CB6"/>
    <w:rsid w:val="00C75EE2"/>
    <w:rsid w:val="00C769CE"/>
    <w:rsid w:val="00C811FB"/>
    <w:rsid w:val="00C828EF"/>
    <w:rsid w:val="00C82B8B"/>
    <w:rsid w:val="00C85D3C"/>
    <w:rsid w:val="00C8633C"/>
    <w:rsid w:val="00C869A8"/>
    <w:rsid w:val="00C90843"/>
    <w:rsid w:val="00C93E80"/>
    <w:rsid w:val="00C95691"/>
    <w:rsid w:val="00C96B32"/>
    <w:rsid w:val="00CB1B66"/>
    <w:rsid w:val="00CC0CFE"/>
    <w:rsid w:val="00CD62A7"/>
    <w:rsid w:val="00CD7AC9"/>
    <w:rsid w:val="00CF45FF"/>
    <w:rsid w:val="00CF6A67"/>
    <w:rsid w:val="00D12642"/>
    <w:rsid w:val="00D208DE"/>
    <w:rsid w:val="00D41F4B"/>
    <w:rsid w:val="00D53994"/>
    <w:rsid w:val="00D56191"/>
    <w:rsid w:val="00D56BD0"/>
    <w:rsid w:val="00D56ED4"/>
    <w:rsid w:val="00D6166D"/>
    <w:rsid w:val="00D62840"/>
    <w:rsid w:val="00D6680D"/>
    <w:rsid w:val="00D73190"/>
    <w:rsid w:val="00D81570"/>
    <w:rsid w:val="00D82DBE"/>
    <w:rsid w:val="00D9195A"/>
    <w:rsid w:val="00D96090"/>
    <w:rsid w:val="00D96223"/>
    <w:rsid w:val="00D9636C"/>
    <w:rsid w:val="00DB3EC9"/>
    <w:rsid w:val="00DB7170"/>
    <w:rsid w:val="00DD41B4"/>
    <w:rsid w:val="00DE4568"/>
    <w:rsid w:val="00DF3D20"/>
    <w:rsid w:val="00DF56D7"/>
    <w:rsid w:val="00E05291"/>
    <w:rsid w:val="00E05C4D"/>
    <w:rsid w:val="00E06BDF"/>
    <w:rsid w:val="00E15257"/>
    <w:rsid w:val="00E32BB1"/>
    <w:rsid w:val="00E429F2"/>
    <w:rsid w:val="00E439B3"/>
    <w:rsid w:val="00E4581E"/>
    <w:rsid w:val="00E46B69"/>
    <w:rsid w:val="00E7083A"/>
    <w:rsid w:val="00E70F10"/>
    <w:rsid w:val="00E72724"/>
    <w:rsid w:val="00E82FF2"/>
    <w:rsid w:val="00E8300D"/>
    <w:rsid w:val="00E943F3"/>
    <w:rsid w:val="00EC2D57"/>
    <w:rsid w:val="00ED5306"/>
    <w:rsid w:val="00ED7C0F"/>
    <w:rsid w:val="00EE1452"/>
    <w:rsid w:val="00EE6312"/>
    <w:rsid w:val="00EF1C85"/>
    <w:rsid w:val="00EF5429"/>
    <w:rsid w:val="00EF738F"/>
    <w:rsid w:val="00F14A03"/>
    <w:rsid w:val="00F16831"/>
    <w:rsid w:val="00F253E3"/>
    <w:rsid w:val="00F279DB"/>
    <w:rsid w:val="00F35336"/>
    <w:rsid w:val="00F44682"/>
    <w:rsid w:val="00F6092A"/>
    <w:rsid w:val="00F6184F"/>
    <w:rsid w:val="00F67C40"/>
    <w:rsid w:val="00F77959"/>
    <w:rsid w:val="00F9364F"/>
    <w:rsid w:val="00FA2D19"/>
    <w:rsid w:val="00FA578B"/>
    <w:rsid w:val="00FA669F"/>
    <w:rsid w:val="00FB112A"/>
    <w:rsid w:val="00FB1D45"/>
    <w:rsid w:val="00FB3FCC"/>
    <w:rsid w:val="00FD0721"/>
    <w:rsid w:val="00FD688D"/>
    <w:rsid w:val="00FF3B02"/>
    <w:rsid w:val="00FF6F4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CDC0456-938F-4E3D-BFBA-58122D06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DBE"/>
    <w:pPr>
      <w:widowControl w:val="0"/>
    </w:pPr>
    <w:rPr>
      <w:snapToGrid w:val="0"/>
    </w:rPr>
  </w:style>
  <w:style w:type="paragraph" w:styleId="Heading1">
    <w:name w:val="heading 1"/>
    <w:basedOn w:val="Normal"/>
    <w:next w:val="Normal"/>
    <w:link w:val="1"/>
    <w:uiPriority w:val="9"/>
    <w:qFormat/>
    <w:rsid w:val="007A2B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"/>
    <w:qFormat/>
    <w:rsid w:val="00F77959"/>
    <w:pPr>
      <w:keepNext/>
      <w:widowControl/>
      <w:ind w:right="-58"/>
      <w:jc w:val="center"/>
      <w:outlineLvl w:val="1"/>
    </w:pPr>
    <w:rPr>
      <w:snapToGrid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3"/>
    <w:rsid w:val="00F77959"/>
    <w:pPr>
      <w:spacing w:after="120"/>
      <w:ind w:left="283"/>
    </w:pPr>
    <w:rPr>
      <w:i/>
    </w:rPr>
  </w:style>
  <w:style w:type="paragraph" w:styleId="BodyText">
    <w:name w:val="Body Text"/>
    <w:basedOn w:val="Normal"/>
    <w:link w:val="a4"/>
    <w:rsid w:val="00DD41B4"/>
    <w:pPr>
      <w:spacing w:after="120"/>
    </w:pPr>
  </w:style>
  <w:style w:type="character" w:customStyle="1" w:styleId="a">
    <w:name w:val="Гипертекстовая ссылка"/>
    <w:uiPriority w:val="99"/>
    <w:rsid w:val="00056210"/>
    <w:rPr>
      <w:color w:val="008000"/>
      <w:sz w:val="20"/>
      <w:szCs w:val="20"/>
      <w:u w:val="single"/>
    </w:rPr>
  </w:style>
  <w:style w:type="character" w:customStyle="1" w:styleId="a0">
    <w:name w:val="Цветовое выделение"/>
    <w:rsid w:val="00056210"/>
    <w:rPr>
      <w:b/>
      <w:bCs/>
      <w:color w:val="000080"/>
      <w:sz w:val="20"/>
      <w:szCs w:val="20"/>
    </w:rPr>
  </w:style>
  <w:style w:type="paragraph" w:customStyle="1" w:styleId="a1">
    <w:name w:val="Заголовок статьи"/>
    <w:basedOn w:val="Normal"/>
    <w:next w:val="Normal"/>
    <w:rsid w:val="00056210"/>
    <w:pPr>
      <w:autoSpaceDE w:val="0"/>
      <w:autoSpaceDN w:val="0"/>
      <w:adjustRightInd w:val="0"/>
      <w:ind w:left="1612" w:hanging="892"/>
      <w:jc w:val="both"/>
    </w:pPr>
    <w:rPr>
      <w:rFonts w:ascii="Arial" w:hAnsi="Arial"/>
      <w:snapToGrid/>
    </w:rPr>
  </w:style>
  <w:style w:type="paragraph" w:styleId="BalloonText">
    <w:name w:val="Balloon Text"/>
    <w:basedOn w:val="Normal"/>
    <w:semiHidden/>
    <w:rsid w:val="0046003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3"/>
    <w:uiPriority w:val="99"/>
    <w:unhideWhenUsed/>
    <w:rsid w:val="00AB3176"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link w:val="BodyText3"/>
    <w:uiPriority w:val="99"/>
    <w:rsid w:val="00AB3176"/>
    <w:rPr>
      <w:snapToGrid w:val="0"/>
      <w:sz w:val="16"/>
      <w:szCs w:val="16"/>
    </w:rPr>
  </w:style>
  <w:style w:type="character" w:customStyle="1" w:styleId="1">
    <w:name w:val="Заголовок 1 Знак"/>
    <w:link w:val="Heading1"/>
    <w:uiPriority w:val="9"/>
    <w:rsid w:val="007A2B84"/>
    <w:rPr>
      <w:rFonts w:ascii="Cambria" w:eastAsia="Times New Roman" w:hAnsi="Cambria" w:cs="Times New Roman"/>
      <w:b/>
      <w:bCs/>
      <w:snapToGrid w:val="0"/>
      <w:kern w:val="32"/>
      <w:sz w:val="32"/>
      <w:szCs w:val="32"/>
    </w:rPr>
  </w:style>
  <w:style w:type="paragraph" w:customStyle="1" w:styleId="a2">
    <w:name w:val="Прижатый влево"/>
    <w:basedOn w:val="Normal"/>
    <w:next w:val="Normal"/>
    <w:rsid w:val="00D6680D"/>
    <w:pPr>
      <w:widowControl/>
      <w:autoSpaceDE w:val="0"/>
      <w:autoSpaceDN w:val="0"/>
      <w:adjustRightInd w:val="0"/>
    </w:pPr>
    <w:rPr>
      <w:rFonts w:ascii="Arial" w:hAnsi="Arial"/>
      <w:snapToGrid/>
      <w:sz w:val="24"/>
      <w:szCs w:val="24"/>
    </w:rPr>
  </w:style>
  <w:style w:type="character" w:styleId="Hyperlink">
    <w:name w:val="Hyperlink"/>
    <w:uiPriority w:val="99"/>
    <w:unhideWhenUsed/>
    <w:rsid w:val="0004750C"/>
    <w:rPr>
      <w:color w:val="0000FF"/>
      <w:u w:val="single"/>
    </w:rPr>
  </w:style>
  <w:style w:type="character" w:customStyle="1" w:styleId="2">
    <w:name w:val="Заголовок 2 Знак"/>
    <w:link w:val="Heading2"/>
    <w:rsid w:val="002F755B"/>
    <w:rPr>
      <w:sz w:val="24"/>
    </w:rPr>
  </w:style>
  <w:style w:type="character" w:customStyle="1" w:styleId="a3">
    <w:name w:val="Основной текст с отступом Знак"/>
    <w:link w:val="BodyTextIndent"/>
    <w:rsid w:val="00573140"/>
    <w:rPr>
      <w:i/>
      <w:snapToGrid w:val="0"/>
    </w:rPr>
  </w:style>
  <w:style w:type="paragraph" w:customStyle="1" w:styleId="s1">
    <w:name w:val="s_1"/>
    <w:basedOn w:val="Normal"/>
    <w:rsid w:val="00872BA9"/>
    <w:pPr>
      <w:widowControl/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s10">
    <w:name w:val="s_10"/>
    <w:basedOn w:val="DefaultParagraphFont"/>
    <w:rsid w:val="00872BA9"/>
  </w:style>
  <w:style w:type="character" w:customStyle="1" w:styleId="a4">
    <w:name w:val="Основной текст Знак"/>
    <w:basedOn w:val="DefaultParagraphFont"/>
    <w:link w:val="BodyText"/>
    <w:rsid w:val="0090400C"/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770.2002" TargetMode="External" /><Relationship Id="rId5" Type="http://schemas.openxmlformats.org/officeDocument/2006/relationships/hyperlink" Target="garantF1://1205770.0" TargetMode="External" /><Relationship Id="rId6" Type="http://schemas.openxmlformats.org/officeDocument/2006/relationships/hyperlink" Target="garantF1://1205770.2031" TargetMode="External" /><Relationship Id="rId7" Type="http://schemas.openxmlformats.org/officeDocument/2006/relationships/hyperlink" Target="garantF1://1205770.2000" TargetMode="External" /><Relationship Id="rId8" Type="http://schemas.openxmlformats.org/officeDocument/2006/relationships/hyperlink" Target="garantF1://12025267.12202" TargetMode="External" /><Relationship Id="rId9" Type="http://schemas.openxmlformats.org/officeDocument/2006/relationships/hyperlink" Target="https://internet.garant.ru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